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B923" w14:textId="77777777" w:rsidR="008F2E4A" w:rsidRPr="008F2E4A" w:rsidRDefault="008F2E4A" w:rsidP="00943EDD">
      <w:pPr>
        <w:pStyle w:val="BasicParagraph"/>
        <w:suppressAutoHyphens/>
        <w:spacing w:line="240" w:lineRule="auto"/>
        <w:rPr>
          <w:rFonts w:asciiTheme="majorHAnsi" w:hAnsiTheme="majorHAnsi" w:cstheme="majorHAnsi"/>
          <w:b/>
          <w:bCs/>
          <w:spacing w:val="-23"/>
          <w:sz w:val="56"/>
          <w:szCs w:val="120"/>
        </w:rPr>
      </w:pPr>
    </w:p>
    <w:p w14:paraId="51E08AF9" w14:textId="3533B413" w:rsidR="00334A88" w:rsidRPr="005D6CC5" w:rsidRDefault="00D568F4" w:rsidP="00856B79">
      <w:pPr>
        <w:pStyle w:val="BasicParagraph"/>
        <w:suppressAutoHyphens/>
        <w:spacing w:line="240" w:lineRule="auto"/>
        <w:jc w:val="center"/>
        <w:rPr>
          <w:rFonts w:asciiTheme="majorHAnsi" w:hAnsiTheme="majorHAnsi" w:cstheme="majorHAnsi"/>
          <w:b/>
          <w:bCs/>
          <w:color w:val="461E64"/>
          <w:spacing w:val="-23"/>
          <w:sz w:val="80"/>
          <w:szCs w:val="80"/>
        </w:rPr>
      </w:pPr>
      <w:r w:rsidRPr="005D6CC5">
        <w:rPr>
          <w:rFonts w:asciiTheme="majorHAnsi" w:hAnsiTheme="majorHAnsi" w:cstheme="majorHAnsi"/>
          <w:b/>
          <w:bCs/>
          <w:color w:val="461E64"/>
          <w:spacing w:val="-23"/>
          <w:sz w:val="80"/>
          <w:szCs w:val="80"/>
        </w:rPr>
        <w:t xml:space="preserve">Healthy Relationships Programme for </w:t>
      </w:r>
      <w:r w:rsidR="00BD7C3D" w:rsidRPr="005D6CC5">
        <w:rPr>
          <w:rFonts w:asciiTheme="majorHAnsi" w:hAnsiTheme="majorHAnsi" w:cstheme="majorHAnsi"/>
          <w:b/>
          <w:bCs/>
          <w:color w:val="461E64"/>
          <w:spacing w:val="-23"/>
          <w:sz w:val="80"/>
          <w:szCs w:val="80"/>
        </w:rPr>
        <w:t>S</w:t>
      </w:r>
      <w:r w:rsidRPr="005D6CC5">
        <w:rPr>
          <w:rFonts w:asciiTheme="majorHAnsi" w:hAnsiTheme="majorHAnsi" w:cstheme="majorHAnsi"/>
          <w:b/>
          <w:bCs/>
          <w:color w:val="461E64"/>
          <w:spacing w:val="-23"/>
          <w:sz w:val="80"/>
          <w:szCs w:val="80"/>
        </w:rPr>
        <w:t>chools in Southwark</w:t>
      </w:r>
    </w:p>
    <w:p w14:paraId="4F1BDD6C" w14:textId="7CAB4770" w:rsidR="00273FBD" w:rsidRDefault="00D568F4" w:rsidP="00A81CE7">
      <w:pPr>
        <w:pStyle w:val="Heading2"/>
      </w:pPr>
      <w:r>
        <w:t>What we offer</w:t>
      </w:r>
    </w:p>
    <w:p w14:paraId="456724BB" w14:textId="6F3F7668" w:rsidR="00D568F4" w:rsidRPr="00D568F4" w:rsidRDefault="00112606" w:rsidP="005D6CC5">
      <w:pPr>
        <w:numPr>
          <w:ilvl w:val="0"/>
          <w:numId w:val="1"/>
        </w:numPr>
      </w:pPr>
      <w:r w:rsidRPr="00112606">
        <w:t>1 x free 50 mins workshop for all schools</w:t>
      </w:r>
      <w:r>
        <w:t xml:space="preserve"> delivered by </w:t>
      </w:r>
      <w:r w:rsidR="005D6CC5" w:rsidRPr="005D6CC5">
        <w:rPr>
          <w:b/>
          <w:bCs/>
        </w:rPr>
        <w:t>Bede WSA VAWG Service</w:t>
      </w:r>
    </w:p>
    <w:p w14:paraId="435F02D4" w14:textId="7C8E8BE7" w:rsidR="00D568F4" w:rsidRPr="00D568F4" w:rsidRDefault="00D568F4" w:rsidP="005D6CC5">
      <w:pPr>
        <w:numPr>
          <w:ilvl w:val="0"/>
          <w:numId w:val="1"/>
        </w:numPr>
      </w:pPr>
      <w:r w:rsidRPr="00D568F4">
        <w:t xml:space="preserve">1-to-1 support for young people to discuss topics raised, seek further advice, or simply talk about relationships. </w:t>
      </w:r>
    </w:p>
    <w:p w14:paraId="319EEFDA" w14:textId="5063E5F5" w:rsidR="00D568F4" w:rsidRDefault="00BD7C3D" w:rsidP="00D568F4">
      <w:pPr>
        <w:pStyle w:val="Heading2"/>
      </w:pPr>
      <w:r>
        <w:t>Wor</w:t>
      </w:r>
      <w:r w:rsidR="00804210">
        <w:t xml:space="preserve">kshop </w:t>
      </w:r>
      <w:r w:rsidR="00D568F4">
        <w:t>Content</w:t>
      </w:r>
    </w:p>
    <w:p w14:paraId="7A88E76A" w14:textId="77777777" w:rsidR="00D568F4" w:rsidRPr="00D568F4" w:rsidRDefault="00D568F4" w:rsidP="00D568F4">
      <w:pPr>
        <w:numPr>
          <w:ilvl w:val="0"/>
          <w:numId w:val="2"/>
        </w:numPr>
      </w:pPr>
      <w:r w:rsidRPr="00D568F4">
        <w:t>What healthy relationships look like and who we have them with</w:t>
      </w:r>
    </w:p>
    <w:p w14:paraId="7122BA00" w14:textId="77777777" w:rsidR="00D568F4" w:rsidRPr="00D568F4" w:rsidRDefault="00D568F4" w:rsidP="00D568F4">
      <w:pPr>
        <w:numPr>
          <w:ilvl w:val="0"/>
          <w:numId w:val="2"/>
        </w:numPr>
      </w:pPr>
      <w:r w:rsidRPr="00D568F4">
        <w:t>Understanding the law around sexual harassment</w:t>
      </w:r>
    </w:p>
    <w:p w14:paraId="5C4692CD" w14:textId="77777777" w:rsidR="00D568F4" w:rsidRPr="00D568F4" w:rsidRDefault="00D568F4" w:rsidP="00D568F4">
      <w:pPr>
        <w:numPr>
          <w:ilvl w:val="0"/>
          <w:numId w:val="2"/>
        </w:numPr>
      </w:pPr>
      <w:r w:rsidRPr="00D568F4">
        <w:t>Exploring misogyny and its impact</w:t>
      </w:r>
    </w:p>
    <w:p w14:paraId="1A7AA59B" w14:textId="77777777" w:rsidR="00D568F4" w:rsidRPr="00D568F4" w:rsidRDefault="00D568F4" w:rsidP="00D568F4">
      <w:pPr>
        <w:numPr>
          <w:ilvl w:val="0"/>
          <w:numId w:val="2"/>
        </w:numPr>
      </w:pPr>
      <w:r w:rsidRPr="00D568F4">
        <w:t>Understanding the difference between toxic and abusive relationships</w:t>
      </w:r>
    </w:p>
    <w:p w14:paraId="6E2FEAB2" w14:textId="77777777" w:rsidR="00D568F4" w:rsidRPr="00D568F4" w:rsidRDefault="00D568F4" w:rsidP="00D568F4">
      <w:pPr>
        <w:numPr>
          <w:ilvl w:val="0"/>
          <w:numId w:val="2"/>
        </w:numPr>
      </w:pPr>
      <w:r w:rsidRPr="00D568F4">
        <w:t>Relationships with ourselves and self-esteem</w:t>
      </w:r>
    </w:p>
    <w:p w14:paraId="7B0A4BC7" w14:textId="3B3AFC5C" w:rsidR="00A27E84" w:rsidRDefault="00D568F4" w:rsidP="00856B79">
      <w:pPr>
        <w:numPr>
          <w:ilvl w:val="0"/>
          <w:numId w:val="2"/>
        </w:numPr>
      </w:pPr>
      <w:r w:rsidRPr="00D568F4">
        <w:t>Where and how young people can access further support</w:t>
      </w:r>
    </w:p>
    <w:p w14:paraId="7ED78A2A" w14:textId="77777777" w:rsidR="00334A88" w:rsidRDefault="00334A88" w:rsidP="00A27E84"/>
    <w:p w14:paraId="7A21337A" w14:textId="27F8AFF2" w:rsidR="00334A88" w:rsidRPr="00334A88" w:rsidRDefault="00334A88" w:rsidP="00A27E84">
      <w:pPr>
        <w:rPr>
          <w:i/>
          <w:iCs/>
        </w:rPr>
      </w:pPr>
      <w:r w:rsidRPr="00334A88">
        <w:rPr>
          <w:i/>
          <w:iCs/>
        </w:rPr>
        <w:t>Conversations will remain confidential; however, any safeguarding concerns disclosed will be followed up in line with your school’s safeguarding procedures.</w:t>
      </w:r>
    </w:p>
    <w:p w14:paraId="27E3E85C" w14:textId="77777777" w:rsidR="00334A88" w:rsidRDefault="00334A88" w:rsidP="00A27E84"/>
    <w:p w14:paraId="169D085C" w14:textId="3D958C06" w:rsidR="00D568F4" w:rsidRPr="00D568F4" w:rsidRDefault="00D568F4" w:rsidP="00D568F4">
      <w:pPr>
        <w:pStyle w:val="Heading3"/>
      </w:pPr>
      <w:r w:rsidRPr="00D568F4">
        <w:t xml:space="preserve">For more information please contact: </w:t>
      </w:r>
      <w:r w:rsidR="00BD7C3D" w:rsidRPr="00BD7C3D">
        <w:t xml:space="preserve">healthyrelationships@bedehouse.org  </w:t>
      </w:r>
    </w:p>
    <w:p w14:paraId="7B99461F" w14:textId="77777777" w:rsidR="00A27E84" w:rsidRPr="00A27E84" w:rsidRDefault="00A27E84" w:rsidP="00A27E84"/>
    <w:sectPr w:rsidR="00A27E84" w:rsidRPr="00A27E84" w:rsidSect="00856B79">
      <w:headerReference w:type="default" r:id="rId7"/>
      <w:footerReference w:type="default" r:id="rId8"/>
      <w:pgSz w:w="11900" w:h="16820"/>
      <w:pgMar w:top="1440" w:right="1080" w:bottom="1440" w:left="1080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126F" w14:textId="77777777" w:rsidR="009717E3" w:rsidRDefault="009717E3" w:rsidP="00FB0544">
      <w:pPr>
        <w:spacing w:after="0"/>
      </w:pPr>
      <w:r>
        <w:separator/>
      </w:r>
    </w:p>
  </w:endnote>
  <w:endnote w:type="continuationSeparator" w:id="0">
    <w:p w14:paraId="3E5F0ECF" w14:textId="77777777" w:rsidR="009717E3" w:rsidRDefault="009717E3" w:rsidP="00FB0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8A84" w14:textId="11CEFE26" w:rsidR="002B696D" w:rsidRPr="002B696D" w:rsidRDefault="00D568F4" w:rsidP="002B696D">
    <w:pPr>
      <w:pStyle w:val="Footer"/>
      <w:tabs>
        <w:tab w:val="left" w:pos="412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A31F438" wp14:editId="0EC231C9">
          <wp:simplePos x="0" y="0"/>
          <wp:positionH relativeFrom="page">
            <wp:align>left</wp:align>
          </wp:positionH>
          <wp:positionV relativeFrom="paragraph">
            <wp:posOffset>-588930</wp:posOffset>
          </wp:positionV>
          <wp:extent cx="7602675" cy="2329465"/>
          <wp:effectExtent l="0" t="0" r="0" b="0"/>
          <wp:wrapNone/>
          <wp:docPr id="14393982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98240" name="Picture 1439398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675" cy="232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9C7C39B" wp14:editId="21704C2E">
          <wp:extent cx="1174750" cy="1174750"/>
          <wp:effectExtent l="0" t="0" r="6350" b="6350"/>
          <wp:docPr id="1673558808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558808" name="Picture 1" descr="A black background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969" cy="1174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 w:rsidR="002B696D" w:rsidRPr="002B696D">
      <w:rPr>
        <w:noProof/>
      </w:rPr>
      <w:drawing>
        <wp:inline distT="0" distB="0" distL="0" distR="0" wp14:anchorId="5EE160CD" wp14:editId="6B96EB86">
          <wp:extent cx="2210436" cy="1011555"/>
          <wp:effectExtent l="0" t="0" r="0" b="0"/>
          <wp:docPr id="371830700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30700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797" cy="1026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26082A" w14:textId="780DAEF6" w:rsidR="00FB0544" w:rsidRDefault="00FB0544" w:rsidP="002B696D">
    <w:pPr>
      <w:pStyle w:val="Footer"/>
      <w:tabs>
        <w:tab w:val="clear" w:pos="4513"/>
        <w:tab w:val="clear" w:pos="9026"/>
        <w:tab w:val="left" w:pos="41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D7411" w14:textId="77777777" w:rsidR="009717E3" w:rsidRDefault="009717E3" w:rsidP="00FB0544">
      <w:pPr>
        <w:spacing w:after="0"/>
      </w:pPr>
      <w:r>
        <w:separator/>
      </w:r>
    </w:p>
  </w:footnote>
  <w:footnote w:type="continuationSeparator" w:id="0">
    <w:p w14:paraId="32400753" w14:textId="77777777" w:rsidR="009717E3" w:rsidRDefault="009717E3" w:rsidP="00FB05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1DAD" w14:textId="62BD7255" w:rsidR="00C150C7" w:rsidRDefault="00C150C7">
    <w:pPr>
      <w:pStyle w:val="Header"/>
    </w:pPr>
    <w:r>
      <w:rPr>
        <w:noProof/>
      </w:rPr>
      <w:drawing>
        <wp:inline distT="0" distB="0" distL="0" distR="0" wp14:anchorId="1FD7E746" wp14:editId="4BDBAA7F">
          <wp:extent cx="1438910" cy="1044750"/>
          <wp:effectExtent l="0" t="0" r="8890" b="3175"/>
          <wp:docPr id="1420316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785" cy="104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85A87"/>
    <w:multiLevelType w:val="multilevel"/>
    <w:tmpl w:val="6428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C854D5"/>
    <w:multiLevelType w:val="multilevel"/>
    <w:tmpl w:val="7F58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874586">
    <w:abstractNumId w:val="1"/>
  </w:num>
  <w:num w:numId="2" w16cid:durableId="111733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VWn4Ct78fmCI2rNTEyd6inZBv30jXs6OUQs3ChxviVoUPEFAgjzTNyg7bAXwR8Ph"/>
  </w:docVars>
  <w:rsids>
    <w:rsidRoot w:val="00FB0544"/>
    <w:rsid w:val="00057FC8"/>
    <w:rsid w:val="00112606"/>
    <w:rsid w:val="001422D9"/>
    <w:rsid w:val="0014594C"/>
    <w:rsid w:val="001B0009"/>
    <w:rsid w:val="00267EEF"/>
    <w:rsid w:val="00273FBD"/>
    <w:rsid w:val="002B696D"/>
    <w:rsid w:val="00305435"/>
    <w:rsid w:val="00334A88"/>
    <w:rsid w:val="003735BC"/>
    <w:rsid w:val="0049688B"/>
    <w:rsid w:val="004F6A99"/>
    <w:rsid w:val="00513854"/>
    <w:rsid w:val="005D6CC5"/>
    <w:rsid w:val="0060201E"/>
    <w:rsid w:val="006105C8"/>
    <w:rsid w:val="00804210"/>
    <w:rsid w:val="00834E4F"/>
    <w:rsid w:val="00856B79"/>
    <w:rsid w:val="008614E8"/>
    <w:rsid w:val="008A597F"/>
    <w:rsid w:val="008F2E4A"/>
    <w:rsid w:val="00943EDD"/>
    <w:rsid w:val="009717E3"/>
    <w:rsid w:val="009801E0"/>
    <w:rsid w:val="00983DBA"/>
    <w:rsid w:val="00A25E93"/>
    <w:rsid w:val="00A27E84"/>
    <w:rsid w:val="00A81CE7"/>
    <w:rsid w:val="00AD3F76"/>
    <w:rsid w:val="00B0594D"/>
    <w:rsid w:val="00BD7C3D"/>
    <w:rsid w:val="00C150C7"/>
    <w:rsid w:val="00CF745E"/>
    <w:rsid w:val="00D52A0E"/>
    <w:rsid w:val="00D568F4"/>
    <w:rsid w:val="00DB66C3"/>
    <w:rsid w:val="00DF4DAC"/>
    <w:rsid w:val="00E10B7B"/>
    <w:rsid w:val="00EA5187"/>
    <w:rsid w:val="00EF2C68"/>
    <w:rsid w:val="00F03456"/>
    <w:rsid w:val="00F62DBE"/>
    <w:rsid w:val="00F816FE"/>
    <w:rsid w:val="00FB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9BAE4"/>
  <w15:chartTrackingRefBased/>
  <w15:docId w15:val="{2315710B-B879-8E41-B910-6EAC8C41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CE7"/>
    <w:rPr>
      <w:rFonts w:eastAsiaTheme="minorEastAsia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305435"/>
    <w:pPr>
      <w:suppressAutoHyphens/>
      <w:spacing w:line="240" w:lineRule="auto"/>
      <w:outlineLvl w:val="0"/>
    </w:pPr>
    <w:rPr>
      <w:rFonts w:asciiTheme="majorHAnsi" w:hAnsiTheme="majorHAnsi" w:cstheme="majorHAnsi"/>
      <w:b/>
      <w:bCs/>
      <w:spacing w:val="-23"/>
      <w:sz w:val="144"/>
      <w:szCs w:val="1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81CE7"/>
    <w:pPr>
      <w:keepNext/>
      <w:keepLines/>
      <w:spacing w:before="40"/>
      <w:outlineLvl w:val="1"/>
    </w:pPr>
    <w:rPr>
      <w:rFonts w:asciiTheme="majorHAnsi" w:eastAsiaTheme="majorEastAsia" w:hAnsiTheme="majorHAnsi" w:cstheme="majorHAnsi"/>
      <w:bCs/>
      <w:color w:val="404040" w:themeColor="text2" w:themeTint="BF"/>
      <w:spacing w:val="-23"/>
      <w:sz w:val="52"/>
      <w:szCs w:val="12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568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873B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435"/>
    <w:rPr>
      <w:rFonts w:asciiTheme="majorHAnsi" w:eastAsiaTheme="minorEastAsia" w:hAnsiTheme="majorHAnsi" w:cstheme="majorHAnsi"/>
      <w:b/>
      <w:bCs/>
      <w:color w:val="000000"/>
      <w:spacing w:val="-23"/>
      <w:kern w:val="0"/>
      <w:sz w:val="144"/>
      <w:szCs w:val="120"/>
    </w:rPr>
  </w:style>
  <w:style w:type="character" w:customStyle="1" w:styleId="Heading2Char">
    <w:name w:val="Heading 2 Char"/>
    <w:basedOn w:val="DefaultParagraphFont"/>
    <w:link w:val="Heading2"/>
    <w:uiPriority w:val="9"/>
    <w:rsid w:val="00A81CE7"/>
    <w:rPr>
      <w:rFonts w:asciiTheme="majorHAnsi" w:eastAsiaTheme="majorEastAsia" w:hAnsiTheme="majorHAnsi" w:cstheme="majorHAnsi"/>
      <w:bCs/>
      <w:color w:val="404040" w:themeColor="text2" w:themeTint="BF"/>
      <w:spacing w:val="-23"/>
      <w:sz w:val="52"/>
      <w:szCs w:val="120"/>
    </w:rPr>
  </w:style>
  <w:style w:type="character" w:customStyle="1" w:styleId="Heading3Char">
    <w:name w:val="Heading 3 Char"/>
    <w:basedOn w:val="DefaultParagraphFont"/>
    <w:link w:val="Heading3"/>
    <w:uiPriority w:val="9"/>
    <w:rsid w:val="00D568F4"/>
    <w:rPr>
      <w:rFonts w:asciiTheme="majorHAnsi" w:eastAsiaTheme="majorEastAsia" w:hAnsiTheme="majorHAnsi" w:cstheme="majorBidi"/>
      <w:b/>
      <w:color w:val="00873B" w:themeColor="text1"/>
    </w:rPr>
  </w:style>
  <w:style w:type="paragraph" w:styleId="Header">
    <w:name w:val="header"/>
    <w:basedOn w:val="Normal"/>
    <w:link w:val="HeaderChar"/>
    <w:uiPriority w:val="99"/>
    <w:unhideWhenUsed/>
    <w:rsid w:val="00FB05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44"/>
  </w:style>
  <w:style w:type="paragraph" w:styleId="Footer">
    <w:name w:val="footer"/>
    <w:basedOn w:val="Normal"/>
    <w:link w:val="FooterChar"/>
    <w:uiPriority w:val="99"/>
    <w:unhideWhenUsed/>
    <w:rsid w:val="00FB05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544"/>
  </w:style>
  <w:style w:type="paragraph" w:customStyle="1" w:styleId="BasicParagraph">
    <w:name w:val="[Basic Paragraph]"/>
    <w:basedOn w:val="Normal"/>
    <w:uiPriority w:val="99"/>
    <w:rsid w:val="00FB054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F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FBD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B696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outhwark Council refreshed">
      <a:dk1>
        <a:srgbClr val="00873B"/>
      </a:dk1>
      <a:lt1>
        <a:srgbClr val="000000"/>
      </a:lt1>
      <a:dk2>
        <a:srgbClr val="000000"/>
      </a:dk2>
      <a:lt2>
        <a:srgbClr val="FFFFFF"/>
      </a:lt2>
      <a:accent1>
        <a:srgbClr val="00ACE9"/>
      </a:accent1>
      <a:accent2>
        <a:srgbClr val="25463D"/>
      </a:accent2>
      <a:accent3>
        <a:srgbClr val="007C90"/>
      </a:accent3>
      <a:accent4>
        <a:srgbClr val="3B4395"/>
      </a:accent4>
      <a:accent5>
        <a:srgbClr val="44276E"/>
      </a:accent5>
      <a:accent6>
        <a:srgbClr val="BB0071"/>
      </a:accent6>
      <a:hlink>
        <a:srgbClr val="002060"/>
      </a:hlink>
      <a:folHlink>
        <a:srgbClr val="00206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715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Mule-McCauley, Nora</dc:creator>
  <cp:keywords/>
  <dc:description/>
  <cp:lastModifiedBy>Mule-McCauley, Nora</cp:lastModifiedBy>
  <cp:revision>16</cp:revision>
  <cp:lastPrinted>2024-01-04T13:57:00Z</cp:lastPrinted>
  <dcterms:created xsi:type="dcterms:W3CDTF">2026-02-11T15:25:00Z</dcterms:created>
  <dcterms:modified xsi:type="dcterms:W3CDTF">2026-02-20T11:31:00Z</dcterms:modified>
</cp:coreProperties>
</file>