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5EF" w:rsidRDefault="001515EF" w:rsidP="001515EF">
      <w:pPr>
        <w:rPr>
          <w:b/>
          <w:color w:val="008080"/>
          <w:szCs w:val="24"/>
        </w:rPr>
      </w:pPr>
      <w:r>
        <w:rPr>
          <w:b/>
          <w:color w:val="008080"/>
          <w:sz w:val="48"/>
          <w:szCs w:val="48"/>
        </w:rPr>
        <w:t xml:space="preserve">Southwark Governors’ Association </w:t>
      </w:r>
    </w:p>
    <w:p w:rsidR="001515EF" w:rsidRPr="00D5003F" w:rsidRDefault="001515EF" w:rsidP="001515EF">
      <w:pPr>
        <w:rPr>
          <w:b/>
          <w:color w:val="008080"/>
          <w:sz w:val="28"/>
          <w:szCs w:val="28"/>
        </w:rPr>
      </w:pPr>
      <w:r w:rsidRPr="00D5003F">
        <w:rPr>
          <w:b/>
          <w:color w:val="008080"/>
          <w:sz w:val="28"/>
          <w:szCs w:val="28"/>
        </w:rPr>
        <w:t>Report of meeting on Thursday 25</w:t>
      </w:r>
      <w:r w:rsidRPr="00D5003F">
        <w:rPr>
          <w:b/>
          <w:color w:val="008080"/>
          <w:sz w:val="28"/>
          <w:szCs w:val="28"/>
          <w:vertAlign w:val="superscript"/>
        </w:rPr>
        <w:t>th</w:t>
      </w:r>
      <w:r w:rsidRPr="00D5003F">
        <w:rPr>
          <w:b/>
          <w:color w:val="008080"/>
          <w:sz w:val="28"/>
          <w:szCs w:val="28"/>
        </w:rPr>
        <w:t xml:space="preserve"> June 2020</w:t>
      </w:r>
    </w:p>
    <w:p w:rsidR="001515EF" w:rsidRDefault="001515EF" w:rsidP="001515EF">
      <w:pPr>
        <w:rPr>
          <w:b/>
          <w:szCs w:val="24"/>
        </w:rPr>
      </w:pPr>
      <w:r w:rsidRPr="00664DC0">
        <w:rPr>
          <w:b/>
          <w:szCs w:val="24"/>
        </w:rPr>
        <w:t>Martin Deutz Chair, opened th</w:t>
      </w:r>
      <w:r w:rsidR="00664DC0">
        <w:rPr>
          <w:b/>
          <w:szCs w:val="24"/>
        </w:rPr>
        <w:t>e meeting and welcomed everyone to the first ever SGA meeting by Zoom.</w:t>
      </w:r>
    </w:p>
    <w:p w:rsidR="001515EF" w:rsidRPr="00664DC0" w:rsidRDefault="001515EF" w:rsidP="001515EF">
      <w:pPr>
        <w:tabs>
          <w:tab w:val="left" w:pos="709"/>
        </w:tabs>
        <w:ind w:left="720" w:hanging="720"/>
        <w:rPr>
          <w:b/>
          <w:color w:val="009999"/>
          <w:sz w:val="28"/>
          <w:szCs w:val="28"/>
        </w:rPr>
      </w:pPr>
      <w:r w:rsidRPr="00664DC0">
        <w:rPr>
          <w:b/>
          <w:color w:val="009999"/>
          <w:sz w:val="28"/>
          <w:szCs w:val="28"/>
        </w:rPr>
        <w:t>Supporting schools and educatio</w:t>
      </w:r>
      <w:r w:rsidR="00664DC0">
        <w:rPr>
          <w:b/>
          <w:color w:val="009999"/>
          <w:sz w:val="28"/>
          <w:szCs w:val="28"/>
        </w:rPr>
        <w:t>nal establishments during Covid</w:t>
      </w:r>
      <w:r w:rsidRPr="00664DC0">
        <w:rPr>
          <w:b/>
          <w:color w:val="009999"/>
          <w:sz w:val="28"/>
          <w:szCs w:val="28"/>
        </w:rPr>
        <w:t>19</w:t>
      </w:r>
    </w:p>
    <w:p w:rsidR="004A602B" w:rsidRPr="001515EF" w:rsidRDefault="004A602B">
      <w:pPr>
        <w:rPr>
          <w:u w:val="single"/>
        </w:rPr>
      </w:pPr>
      <w:r w:rsidRPr="001515EF">
        <w:rPr>
          <w:u w:val="single"/>
        </w:rPr>
        <w:t>Nina Dohel – Director of Education</w:t>
      </w:r>
    </w:p>
    <w:p w:rsidR="004A602B" w:rsidRDefault="004A602B">
      <w:r>
        <w:t xml:space="preserve">Nina offered a huge thank you to governors and </w:t>
      </w:r>
      <w:proofErr w:type="spellStart"/>
      <w:r w:rsidR="005A62A8">
        <w:t>h</w:t>
      </w:r>
      <w:r>
        <w:t>eadteachers</w:t>
      </w:r>
      <w:proofErr w:type="spellEnd"/>
      <w:r>
        <w:t xml:space="preserve"> for the enormous effort they had made to continue to keep schools open and </w:t>
      </w:r>
      <w:r w:rsidR="005A62A8">
        <w:t xml:space="preserve">the support they had given to </w:t>
      </w:r>
      <w:r>
        <w:t>children in Southwark.  Cllr Peter John (Leade</w:t>
      </w:r>
      <w:r w:rsidR="001515EF">
        <w:t>r</w:t>
      </w:r>
      <w:r>
        <w:t xml:space="preserve"> of th</w:t>
      </w:r>
      <w:r w:rsidR="001515EF">
        <w:t>e Council), Cllr Jasmine Ali (L</w:t>
      </w:r>
      <w:r>
        <w:t>ead member for children and young people) and David Quirke-Thornton (Director of Children’s and Adults’ Services) had all ex</w:t>
      </w:r>
      <w:r w:rsidR="005A62A8">
        <w:t>p</w:t>
      </w:r>
      <w:r>
        <w:t>ressed their thanks and admiration for the work which schools are doing.</w:t>
      </w:r>
    </w:p>
    <w:p w:rsidR="004A602B" w:rsidRDefault="004A602B">
      <w:r>
        <w:t>Regular updates have gone out to Headteachers and Chairs of</w:t>
      </w:r>
      <w:r w:rsidR="005A62A8">
        <w:t xml:space="preserve"> </w:t>
      </w:r>
      <w:r>
        <w:t>Governors to keep the</w:t>
      </w:r>
      <w:r w:rsidR="00C45D1A">
        <w:t>m</w:t>
      </w:r>
      <w:r>
        <w:t xml:space="preserve"> up to date with what the Council has done</w:t>
      </w:r>
      <w:r w:rsidR="001515EF">
        <w:t>.</w:t>
      </w:r>
    </w:p>
    <w:p w:rsidR="005A62A8" w:rsidRDefault="005A62A8" w:rsidP="005A62A8">
      <w:r>
        <w:t>In times of trouble people tend to turn to schools for help. 75% of schools have been open and 50 to 60% have been welcoming children from the start of the crisis. The number of children who want to return is growing and the need for distancing is causing challenges for schools.</w:t>
      </w:r>
    </w:p>
    <w:p w:rsidR="004D1DDE" w:rsidRDefault="005A62A8" w:rsidP="005A62A8">
      <w:r>
        <w:t xml:space="preserve">If this eases it will be easier and the hope is that schools will reopen in September and will not have social distancing. Public health </w:t>
      </w:r>
      <w:r w:rsidR="00C45D1A">
        <w:t xml:space="preserve">has </w:t>
      </w:r>
      <w:r>
        <w:t xml:space="preserve">been very helpful. A webinar was run for schools and governors were invited too. Nina reiterated her thanks to schools for keeping children learning. There has been variation but she believed that schools have done as much as they can in the circumstances. </w:t>
      </w:r>
    </w:p>
    <w:p w:rsidR="004D1DDE" w:rsidRDefault="005A62A8" w:rsidP="004D1DDE">
      <w:r>
        <w:t xml:space="preserve">Work is ongoing on the risks for </w:t>
      </w:r>
      <w:r w:rsidR="004D1DDE">
        <w:t xml:space="preserve">the </w:t>
      </w:r>
      <w:r>
        <w:t>black and minority ethnic population. Schools have been risk assessing and need to ensure that policies are in place to provide a safe environment for pupils</w:t>
      </w:r>
      <w:r w:rsidR="004D1DDE">
        <w:t xml:space="preserve"> and for staff</w:t>
      </w:r>
      <w:r>
        <w:t>.</w:t>
      </w:r>
      <w:r w:rsidR="004D1DDE">
        <w:t xml:space="preserve">  Governors were urged to consider their risk assessments and also to look at the policies they have to ensure they are fit for purpose.</w:t>
      </w:r>
    </w:p>
    <w:p w:rsidR="00132B45" w:rsidRDefault="004D1DDE" w:rsidP="005A62A8">
      <w:r>
        <w:t xml:space="preserve">The Head of </w:t>
      </w:r>
      <w:r w:rsidR="005A62A8">
        <w:t>Governor S</w:t>
      </w:r>
      <w:r>
        <w:t>ervices has</w:t>
      </w:r>
      <w:r w:rsidR="005A62A8">
        <w:t xml:space="preserve"> been asked to pr</w:t>
      </w:r>
      <w:r>
        <w:t>ovide guidance for governors on</w:t>
      </w:r>
      <w:r w:rsidR="005A62A8">
        <w:t xml:space="preserve"> looking after their headteacher and supporting their well-being. </w:t>
      </w:r>
      <w:r>
        <w:t xml:space="preserve"> Those at greatest risk of burnout are Headteacher and Nina is committed to working together to support them.  The Health and Wellbeing board have been asked to help but </w:t>
      </w:r>
      <w:r w:rsidR="005A62A8">
        <w:t xml:space="preserve">Nina </w:t>
      </w:r>
      <w:r>
        <w:t>is also</w:t>
      </w:r>
      <w:r w:rsidR="005A62A8">
        <w:t xml:space="preserve"> looking for </w:t>
      </w:r>
      <w:r w:rsidR="00132B45">
        <w:t xml:space="preserve">direct </w:t>
      </w:r>
      <w:r w:rsidR="005A62A8">
        <w:t xml:space="preserve">feedback from head teachers </w:t>
      </w:r>
      <w:r>
        <w:t xml:space="preserve">and governors </w:t>
      </w:r>
      <w:r w:rsidR="005A62A8">
        <w:t xml:space="preserve">on what </w:t>
      </w:r>
      <w:r w:rsidR="00132B45">
        <w:t xml:space="preserve">specifically </w:t>
      </w:r>
      <w:r>
        <w:t xml:space="preserve">is </w:t>
      </w:r>
      <w:r w:rsidR="005A62A8">
        <w:t>needed</w:t>
      </w:r>
      <w:r w:rsidR="00132B45">
        <w:t xml:space="preserve"> to help them</w:t>
      </w:r>
    </w:p>
    <w:p w:rsidR="005A62A8" w:rsidRDefault="005A62A8" w:rsidP="005A62A8">
      <w:r>
        <w:t xml:space="preserve">Schools were asked to make sure they kept </w:t>
      </w:r>
      <w:r w:rsidR="00132B45">
        <w:t>records of what was being spent to enable them to claim it back</w:t>
      </w:r>
      <w:r w:rsidR="004D1DDE">
        <w:t xml:space="preserve"> when that process is made clear</w:t>
      </w:r>
      <w:r w:rsidR="00132B45">
        <w:t>.</w:t>
      </w:r>
    </w:p>
    <w:p w:rsidR="005A62A8" w:rsidRDefault="004D1DDE" w:rsidP="005A62A8">
      <w:r>
        <w:t>There will have to be a focus on how the children will catch up but s</w:t>
      </w:r>
      <w:r w:rsidR="00132B45">
        <w:t>chools will need a long</w:t>
      </w:r>
      <w:r>
        <w:t xml:space="preserve">er term recovery plan </w:t>
      </w:r>
      <w:r w:rsidR="00132B45">
        <w:t>to enable</w:t>
      </w:r>
      <w:r>
        <w:t xml:space="preserve"> </w:t>
      </w:r>
      <w:r w:rsidR="00132B45">
        <w:t>the children</w:t>
      </w:r>
      <w:r>
        <w:t xml:space="preserve"> settle back in and prepare for learning</w:t>
      </w:r>
      <w:r w:rsidR="00132B45">
        <w:t>.</w:t>
      </w:r>
    </w:p>
    <w:p w:rsidR="008E11FE" w:rsidRPr="00664DC0" w:rsidRDefault="008E11FE" w:rsidP="008E11FE">
      <w:pPr>
        <w:tabs>
          <w:tab w:val="left" w:pos="709"/>
        </w:tabs>
        <w:ind w:left="720" w:hanging="720"/>
        <w:rPr>
          <w:b/>
          <w:szCs w:val="24"/>
          <w:u w:val="single"/>
        </w:rPr>
      </w:pPr>
      <w:r w:rsidRPr="00664DC0">
        <w:rPr>
          <w:szCs w:val="24"/>
          <w:u w:val="single"/>
        </w:rPr>
        <w:lastRenderedPageBreak/>
        <w:t>Terry Segarty, Assistant Director of Education Standards</w:t>
      </w:r>
    </w:p>
    <w:p w:rsidR="00132B45" w:rsidRDefault="005A62A8" w:rsidP="005A62A8">
      <w:r>
        <w:t xml:space="preserve">Terry expressed his </w:t>
      </w:r>
      <w:r w:rsidR="00132B45">
        <w:t xml:space="preserve">sincere </w:t>
      </w:r>
      <w:r>
        <w:t xml:space="preserve">thanks to all school leaders for stepping up and responding to things which could never have been predicted. He and the rest of Standards Team has been working with </w:t>
      </w:r>
      <w:r w:rsidR="00132B45">
        <w:t xml:space="preserve">all of </w:t>
      </w:r>
      <w:r w:rsidR="008E11FE">
        <w:t xml:space="preserve">the </w:t>
      </w:r>
      <w:r>
        <w:t>school leaders</w:t>
      </w:r>
      <w:r w:rsidR="008E11FE">
        <w:t xml:space="preserve"> in Southwark</w:t>
      </w:r>
      <w:r>
        <w:t xml:space="preserve"> to </w:t>
      </w:r>
      <w:r w:rsidR="00132B45">
        <w:t xml:space="preserve">be there for schools and </w:t>
      </w:r>
      <w:r>
        <w:t xml:space="preserve">meet the challenges. </w:t>
      </w:r>
      <w:r w:rsidR="00132B45">
        <w:t>There have been daily conver</w:t>
      </w:r>
      <w:r w:rsidR="008E11FE">
        <w:t>s</w:t>
      </w:r>
      <w:r w:rsidR="00132B45">
        <w:t>ations with schools to keep abreast of all the info</w:t>
      </w:r>
      <w:r w:rsidR="008E11FE">
        <w:t>rmation</w:t>
      </w:r>
      <w:r w:rsidR="00132B45">
        <w:t xml:space="preserve"> an</w:t>
      </w:r>
      <w:r w:rsidR="008E11FE">
        <w:t>d</w:t>
      </w:r>
      <w:r w:rsidR="00132B45">
        <w:t xml:space="preserve"> guidance which had come out</w:t>
      </w:r>
    </w:p>
    <w:p w:rsidR="005A62A8" w:rsidRDefault="005A62A8" w:rsidP="005A62A8">
      <w:r>
        <w:t xml:space="preserve">All schools have been open and some of them worked together </w:t>
      </w:r>
      <w:r w:rsidR="00132B45">
        <w:t xml:space="preserve">(eg in Federations) </w:t>
      </w:r>
      <w:r>
        <w:t>to provide a better service.</w:t>
      </w:r>
      <w:r w:rsidR="00132B45">
        <w:t xml:space="preserve">  All of our schools h</w:t>
      </w:r>
      <w:r w:rsidR="008E11FE">
        <w:t>a</w:t>
      </w:r>
      <w:r w:rsidR="00132B45">
        <w:t xml:space="preserve">ve played their part and some schools offered to be hubs to provide places if </w:t>
      </w:r>
      <w:r w:rsidR="008E11FE">
        <w:t xml:space="preserve">they were </w:t>
      </w:r>
      <w:r w:rsidR="00132B45">
        <w:t>needed.</w:t>
      </w:r>
    </w:p>
    <w:p w:rsidR="00132B45" w:rsidRDefault="00132B45" w:rsidP="005A62A8">
      <w:r>
        <w:t>The LA has supported schools with sorting out food vo</w:t>
      </w:r>
      <w:r w:rsidR="008E11FE">
        <w:t>uchers and responding to the iss</w:t>
      </w:r>
      <w:r>
        <w:t>ues of food poverty.</w:t>
      </w:r>
    </w:p>
    <w:p w:rsidR="00132B45" w:rsidRDefault="00132B45" w:rsidP="005A62A8">
      <w:r>
        <w:t>Education has worked very closely with public health and with other teams in the Council to support vulnerable children and vulnerable families.  This has inc</w:t>
      </w:r>
      <w:r w:rsidR="008E11FE">
        <w:t>l</w:t>
      </w:r>
      <w:r>
        <w:t xml:space="preserve">uded </w:t>
      </w:r>
      <w:r w:rsidR="008E11FE">
        <w:t>w</w:t>
      </w:r>
      <w:r>
        <w:t>ork with the parking department to enable st</w:t>
      </w:r>
      <w:r w:rsidR="008E11FE">
        <w:t>a</w:t>
      </w:r>
      <w:r>
        <w:t>ff to park for free close to schools.</w:t>
      </w:r>
    </w:p>
    <w:p w:rsidR="00132B45" w:rsidRDefault="00132B45" w:rsidP="005A62A8">
      <w:r>
        <w:t>The next area where school have been suppor</w:t>
      </w:r>
      <w:r w:rsidR="00D6146B">
        <w:t>ted is carrying out risk assessments and making arrangements to put bubbles in pla</w:t>
      </w:r>
      <w:r>
        <w:t>ce.  C</w:t>
      </w:r>
      <w:r w:rsidR="00D6146B">
        <w:t>r</w:t>
      </w:r>
      <w:r>
        <w:t>edit is du</w:t>
      </w:r>
      <w:r w:rsidR="00D6146B">
        <w:t>e</w:t>
      </w:r>
      <w:r>
        <w:t xml:space="preserve"> to school leaders</w:t>
      </w:r>
      <w:r w:rsidR="008E11FE">
        <w:t>,</w:t>
      </w:r>
      <w:r>
        <w:t xml:space="preserve"> including governors</w:t>
      </w:r>
      <w:r w:rsidR="008E11FE">
        <w:t>,</w:t>
      </w:r>
      <w:r>
        <w:t xml:space="preserve"> for how well this had been managed.</w:t>
      </w:r>
    </w:p>
    <w:p w:rsidR="00397EE4" w:rsidRPr="00397EE4" w:rsidRDefault="008E11FE" w:rsidP="00397EE4">
      <w:r w:rsidRPr="008E11FE">
        <w:rPr>
          <w:noProof/>
          <w:lang w:eastAsia="en-GB"/>
        </w:rPr>
        <w:drawing>
          <wp:inline distT="0" distB="0" distL="0" distR="0" wp14:anchorId="600C228A" wp14:editId="00E2C2AD">
            <wp:extent cx="5302523" cy="3403775"/>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302523" cy="3403775"/>
                    </a:xfrm>
                    <a:prstGeom prst="rect">
                      <a:avLst/>
                    </a:prstGeom>
                  </pic:spPr>
                </pic:pic>
              </a:graphicData>
            </a:graphic>
          </wp:inline>
        </w:drawing>
      </w:r>
    </w:p>
    <w:p w:rsidR="00D6146B" w:rsidRDefault="00D6146B" w:rsidP="005A62A8">
      <w:r>
        <w:t>The increase in numbers shows how well this has been managed.</w:t>
      </w:r>
    </w:p>
    <w:p w:rsidR="00D6146B" w:rsidRDefault="005A62A8" w:rsidP="005A62A8">
      <w:r>
        <w:t xml:space="preserve">The recovery program which will be needed for schools and pupils will not be a quick fix. Schools will need to supports pupils </w:t>
      </w:r>
      <w:r w:rsidR="00D6146B">
        <w:t>so that they</w:t>
      </w:r>
      <w:r w:rsidR="00715A4D">
        <w:t xml:space="preserve"> </w:t>
      </w:r>
      <w:r w:rsidR="00D6146B">
        <w:t>are ready to learn and prepared to come back. There will be plans in short, medium and lo</w:t>
      </w:r>
      <w:r w:rsidR="008E11FE">
        <w:t>ng term.</w:t>
      </w:r>
    </w:p>
    <w:p w:rsidR="008E11FE" w:rsidRDefault="005A62A8" w:rsidP="005A62A8">
      <w:r>
        <w:t>When we hav</w:t>
      </w:r>
      <w:r w:rsidR="00397EE4">
        <w:t>e been cheering for the heroes in the</w:t>
      </w:r>
      <w:r>
        <w:t xml:space="preserve"> </w:t>
      </w:r>
      <w:r w:rsidR="00397EE4">
        <w:t>NHS Terry felt those cheers</w:t>
      </w:r>
      <w:r>
        <w:t xml:space="preserve"> were for the heroes in schools as well. </w:t>
      </w:r>
      <w:r w:rsidR="008E11FE">
        <w:br/>
      </w:r>
    </w:p>
    <w:p w:rsidR="005A62A8" w:rsidRPr="008E11FE" w:rsidRDefault="008E11FE" w:rsidP="005A62A8">
      <w:pPr>
        <w:rPr>
          <w:b/>
        </w:rPr>
      </w:pPr>
      <w:r w:rsidRPr="008E11FE">
        <w:rPr>
          <w:b/>
        </w:rPr>
        <w:lastRenderedPageBreak/>
        <w:t>Questions</w:t>
      </w:r>
    </w:p>
    <w:p w:rsidR="00D6146B" w:rsidRPr="00520A70" w:rsidRDefault="00D6146B" w:rsidP="005A62A8">
      <w:pPr>
        <w:rPr>
          <w:b/>
        </w:rPr>
      </w:pPr>
      <w:r w:rsidRPr="00520A70">
        <w:rPr>
          <w:b/>
        </w:rPr>
        <w:t xml:space="preserve">Will </w:t>
      </w:r>
      <w:r w:rsidR="008E11FE" w:rsidRPr="00520A70">
        <w:rPr>
          <w:b/>
        </w:rPr>
        <w:t xml:space="preserve">the </w:t>
      </w:r>
      <w:r w:rsidRPr="00520A70">
        <w:rPr>
          <w:b/>
        </w:rPr>
        <w:t xml:space="preserve">slides </w:t>
      </w:r>
      <w:r w:rsidR="008E11FE" w:rsidRPr="00520A70">
        <w:rPr>
          <w:b/>
        </w:rPr>
        <w:t xml:space="preserve">which have been used </w:t>
      </w:r>
      <w:r w:rsidRPr="00520A70">
        <w:rPr>
          <w:b/>
        </w:rPr>
        <w:t>be available</w:t>
      </w:r>
      <w:r w:rsidR="008E11FE" w:rsidRPr="00520A70">
        <w:rPr>
          <w:b/>
        </w:rPr>
        <w:t xml:space="preserve"> to governors?</w:t>
      </w:r>
    </w:p>
    <w:p w:rsidR="00D6146B" w:rsidRDefault="008E11FE" w:rsidP="005A62A8">
      <w:r>
        <w:t>The Head of Governor Services confirmed they would be</w:t>
      </w:r>
      <w:r w:rsidR="00520A70">
        <w:t xml:space="preserve"> saved onto the website</w:t>
      </w:r>
      <w:r>
        <w:t>.</w:t>
      </w:r>
    </w:p>
    <w:p w:rsidR="00715A4D" w:rsidRPr="00520A70" w:rsidRDefault="00520A70" w:rsidP="00715A4D">
      <w:pPr>
        <w:rPr>
          <w:b/>
        </w:rPr>
      </w:pPr>
      <w:r w:rsidRPr="00520A70">
        <w:rPr>
          <w:b/>
        </w:rPr>
        <w:t xml:space="preserve">Will an </w:t>
      </w:r>
      <w:r w:rsidR="00715A4D" w:rsidRPr="00520A70">
        <w:rPr>
          <w:b/>
        </w:rPr>
        <w:t>equalities imp</w:t>
      </w:r>
      <w:r w:rsidRPr="00520A70">
        <w:rPr>
          <w:b/>
        </w:rPr>
        <w:t>act statement be expected and will</w:t>
      </w:r>
      <w:r w:rsidR="00715A4D" w:rsidRPr="00520A70">
        <w:rPr>
          <w:b/>
        </w:rPr>
        <w:t xml:space="preserve"> there a template?</w:t>
      </w:r>
    </w:p>
    <w:p w:rsidR="00715A4D" w:rsidRDefault="00715A4D" w:rsidP="00715A4D">
      <w:r>
        <w:t>This is not a requirement and Nina would question why this was necessary. The focus will be</w:t>
      </w:r>
      <w:r w:rsidR="00520A70">
        <w:t xml:space="preserve"> on risk assessments and there is </w:t>
      </w:r>
      <w:r>
        <w:t>no desire to add unnecessary demands</w:t>
      </w:r>
      <w:r w:rsidR="00520A70">
        <w:t xml:space="preserve"> on schools</w:t>
      </w:r>
      <w:r>
        <w:t>. It is therefore highly unlikely there would be a template and risk assessments will cover much of this</w:t>
      </w:r>
      <w:r w:rsidR="00520A70">
        <w:t xml:space="preserve"> area</w:t>
      </w:r>
      <w:r>
        <w:t>. The LA is trying to unpack the information that is being required by the DfE a</w:t>
      </w:r>
      <w:r w:rsidR="00520A70">
        <w:t>nd the purposes for which information is needed</w:t>
      </w:r>
      <w:r>
        <w:t>.</w:t>
      </w:r>
    </w:p>
    <w:p w:rsidR="00715A4D" w:rsidRPr="00520A70" w:rsidRDefault="00520A70" w:rsidP="00715A4D">
      <w:pPr>
        <w:rPr>
          <w:b/>
        </w:rPr>
      </w:pPr>
      <w:r w:rsidRPr="00520A70">
        <w:rPr>
          <w:b/>
        </w:rPr>
        <w:t xml:space="preserve">Data and information </w:t>
      </w:r>
      <w:r w:rsidR="00715A4D" w:rsidRPr="00520A70">
        <w:rPr>
          <w:b/>
        </w:rPr>
        <w:t xml:space="preserve">presented </w:t>
      </w:r>
      <w:r w:rsidRPr="00520A70">
        <w:rPr>
          <w:b/>
        </w:rPr>
        <w:t xml:space="preserve">has been </w:t>
      </w:r>
      <w:r w:rsidR="00715A4D" w:rsidRPr="00520A70">
        <w:rPr>
          <w:b/>
        </w:rPr>
        <w:t xml:space="preserve">useful </w:t>
      </w:r>
      <w:r w:rsidRPr="00520A70">
        <w:rPr>
          <w:b/>
        </w:rPr>
        <w:t>but it would be helpful to set the attendance figures in context and to know where schools are t</w:t>
      </w:r>
      <w:r w:rsidR="00715A4D" w:rsidRPr="00520A70">
        <w:rPr>
          <w:b/>
        </w:rPr>
        <w:t>he continuum through from those with a small number of children to those with all classes open.</w:t>
      </w:r>
    </w:p>
    <w:p w:rsidR="00715A4D" w:rsidRDefault="00715A4D" w:rsidP="00715A4D">
      <w:r>
        <w:t xml:space="preserve">7,500 </w:t>
      </w:r>
      <w:r w:rsidR="00520A70">
        <w:t xml:space="preserve">children </w:t>
      </w:r>
      <w:r>
        <w:t xml:space="preserve">attending is a small percentage of the 40,000 children in the borough. Parents currently have a choice and not all year groups are expected to be back.  There is a question of capacity for each school.  They will already have established </w:t>
      </w:r>
      <w:r w:rsidR="00520A70">
        <w:t>bubbles and have had to ex</w:t>
      </w:r>
      <w:r>
        <w:t>tend the number of pupils they are admitting.  Schools have managed the admission of those children who need to come back.  It was hoped this may go up further but in time a plateau will be reached.</w:t>
      </w:r>
    </w:p>
    <w:p w:rsidR="00715A4D" w:rsidRDefault="00520A70" w:rsidP="00715A4D">
      <w:r>
        <w:t xml:space="preserve">It was suggested the </w:t>
      </w:r>
      <w:r w:rsidR="00715A4D">
        <w:t xml:space="preserve">comparison should be </w:t>
      </w:r>
      <w:r>
        <w:t>to compare attendance with the number of children who could be attending.</w:t>
      </w:r>
    </w:p>
    <w:p w:rsidR="00520A70" w:rsidRPr="00520A70" w:rsidRDefault="00520A70" w:rsidP="00520A70">
      <w:pPr>
        <w:rPr>
          <w:b/>
        </w:rPr>
      </w:pPr>
      <w:r w:rsidRPr="00520A70">
        <w:rPr>
          <w:b/>
        </w:rPr>
        <w:t>Has the LA considered measures that will be needed if there’s a second wave?</w:t>
      </w:r>
    </w:p>
    <w:p w:rsidR="00715A4D" w:rsidRDefault="00520A70" w:rsidP="00715A4D">
      <w:r>
        <w:t xml:space="preserve">The </w:t>
      </w:r>
      <w:r w:rsidR="00715A4D">
        <w:t>Leader of</w:t>
      </w:r>
      <w:r>
        <w:t xml:space="preserve"> the Council and Chief E</w:t>
      </w:r>
      <w:r w:rsidR="00715A4D">
        <w:t>xec</w:t>
      </w:r>
      <w:r>
        <w:t xml:space="preserve">utive are </w:t>
      </w:r>
      <w:r w:rsidR="00715A4D">
        <w:t xml:space="preserve">working across London </w:t>
      </w:r>
      <w:r>
        <w:t xml:space="preserve">on responding to the pandemic and Nina is also working with her peers in other LAs. </w:t>
      </w:r>
    </w:p>
    <w:p w:rsidR="00715A4D" w:rsidRDefault="00715A4D" w:rsidP="00715A4D">
      <w:r>
        <w:t xml:space="preserve">Planning is live in case there is a resurgence.  </w:t>
      </w:r>
      <w:r w:rsidR="00520A70">
        <w:t xml:space="preserve">It has been shown that Southwark </w:t>
      </w:r>
      <w:r>
        <w:t>can step up quickly. There will be close working with public hea</w:t>
      </w:r>
      <w:r w:rsidR="00520A70">
        <w:t>lth. It is more likely that there</w:t>
      </w:r>
      <w:r>
        <w:t xml:space="preserve"> would be local spikes leading to lockdown in </w:t>
      </w:r>
      <w:r w:rsidR="00520A70">
        <w:t xml:space="preserve">defined </w:t>
      </w:r>
      <w:r>
        <w:t>areas.</w:t>
      </w:r>
    </w:p>
    <w:p w:rsidR="00715A4D" w:rsidRPr="00711907" w:rsidRDefault="00715A4D" w:rsidP="00715A4D">
      <w:pPr>
        <w:rPr>
          <w:b/>
        </w:rPr>
      </w:pPr>
      <w:r w:rsidRPr="00711907">
        <w:rPr>
          <w:b/>
        </w:rPr>
        <w:t xml:space="preserve">How will </w:t>
      </w:r>
      <w:r w:rsidR="00520A70" w:rsidRPr="00711907">
        <w:rPr>
          <w:b/>
        </w:rPr>
        <w:t xml:space="preserve">it be justified that social </w:t>
      </w:r>
      <w:r w:rsidRPr="00711907">
        <w:rPr>
          <w:b/>
        </w:rPr>
        <w:t xml:space="preserve">distancing </w:t>
      </w:r>
      <w:r w:rsidR="00520A70" w:rsidRPr="00711907">
        <w:rPr>
          <w:b/>
        </w:rPr>
        <w:t xml:space="preserve">is not needed in schools? </w:t>
      </w:r>
    </w:p>
    <w:p w:rsidR="00715A4D" w:rsidRDefault="00715A4D" w:rsidP="00715A4D">
      <w:r>
        <w:t>Nina would feel happier if the government would share the research. The return is predicated on the thinking that the youngest children are the least susceptible and in order to allow for a return to work it is important to get primary children back into school.  In September</w:t>
      </w:r>
      <w:r w:rsidR="00711907">
        <w:t xml:space="preserve"> the</w:t>
      </w:r>
      <w:r>
        <w:t xml:space="preserve"> likely plan is to keep children in class</w:t>
      </w:r>
      <w:r w:rsidR="00711907">
        <w:t>es</w:t>
      </w:r>
      <w:r>
        <w:t xml:space="preserve">.  </w:t>
      </w:r>
    </w:p>
    <w:p w:rsidR="00711907" w:rsidRPr="00711907" w:rsidRDefault="00711907" w:rsidP="00715A4D">
      <w:pPr>
        <w:rPr>
          <w:b/>
        </w:rPr>
      </w:pPr>
      <w:r w:rsidRPr="00711907">
        <w:rPr>
          <w:b/>
        </w:rPr>
        <w:t>What will happen if a child or staff member develops symptoms?</w:t>
      </w:r>
    </w:p>
    <w:p w:rsidR="00715A4D" w:rsidRDefault="00715A4D" w:rsidP="00715A4D">
      <w:r>
        <w:t xml:space="preserve">If </w:t>
      </w:r>
      <w:r w:rsidR="00711907">
        <w:t xml:space="preserve">a </w:t>
      </w:r>
      <w:r>
        <w:t xml:space="preserve">school thinks </w:t>
      </w:r>
      <w:r w:rsidR="00711907">
        <w:t xml:space="preserve">a </w:t>
      </w:r>
      <w:r>
        <w:t>child has symptoms they should contact public health for guidance.</w:t>
      </w:r>
    </w:p>
    <w:p w:rsidR="00715A4D" w:rsidRPr="00711907" w:rsidRDefault="00715A4D" w:rsidP="00715A4D">
      <w:pPr>
        <w:rPr>
          <w:b/>
        </w:rPr>
      </w:pPr>
      <w:r w:rsidRPr="00711907">
        <w:rPr>
          <w:b/>
        </w:rPr>
        <w:t>Are schools expected to stay open during the summer holiday?</w:t>
      </w:r>
    </w:p>
    <w:p w:rsidR="00715A4D" w:rsidRDefault="00715A4D" w:rsidP="00715A4D">
      <w:r>
        <w:t xml:space="preserve">There is no expectation from the LA that schools will be open in the summer. Some schools have run holiday play schemes </w:t>
      </w:r>
      <w:r w:rsidR="00711907">
        <w:t xml:space="preserve">in the past </w:t>
      </w:r>
      <w:r>
        <w:t>and increasingly this is undertaken by external organizations.</w:t>
      </w:r>
    </w:p>
    <w:p w:rsidR="00715A4D" w:rsidRDefault="00715A4D" w:rsidP="00715A4D">
      <w:r>
        <w:lastRenderedPageBreak/>
        <w:t xml:space="preserve">Schools chose to be open at Easter to offer support for their </w:t>
      </w:r>
      <w:r w:rsidR="00711907">
        <w:t>children – they were not asked to do so by the LA.</w:t>
      </w:r>
      <w:r>
        <w:tab/>
      </w:r>
    </w:p>
    <w:p w:rsidR="00715A4D" w:rsidRDefault="00715A4D" w:rsidP="00715A4D">
      <w:r>
        <w:t xml:space="preserve">There has been a range of provision and there has been </w:t>
      </w:r>
      <w:r w:rsidR="00711907">
        <w:t>p</w:t>
      </w:r>
      <w:r>
        <w:t>riority for vulnerable</w:t>
      </w:r>
      <w:r w:rsidR="00711907">
        <w:t xml:space="preserve"> </w:t>
      </w:r>
      <w:r>
        <w:t>and key worker children</w:t>
      </w:r>
      <w:r w:rsidR="00711907">
        <w:t>.</w:t>
      </w:r>
    </w:p>
    <w:p w:rsidR="00711907" w:rsidRPr="00664DC0" w:rsidRDefault="00711907" w:rsidP="00664DC0">
      <w:pPr>
        <w:tabs>
          <w:tab w:val="left" w:pos="0"/>
        </w:tabs>
        <w:rPr>
          <w:b/>
          <w:color w:val="009999"/>
          <w:sz w:val="28"/>
          <w:szCs w:val="28"/>
        </w:rPr>
      </w:pPr>
      <w:r w:rsidRPr="00664DC0">
        <w:rPr>
          <w:b/>
          <w:color w:val="009999"/>
          <w:sz w:val="28"/>
          <w:szCs w:val="28"/>
        </w:rPr>
        <w:t>How schools and governors coped during lockdown and prepared for a wider re-opening.</w:t>
      </w:r>
    </w:p>
    <w:p w:rsidR="00711907" w:rsidRDefault="00711907" w:rsidP="00711907">
      <w:pPr>
        <w:tabs>
          <w:tab w:val="left" w:pos="709"/>
        </w:tabs>
        <w:ind w:left="720" w:hanging="720"/>
        <w:rPr>
          <w:b/>
          <w:szCs w:val="24"/>
        </w:rPr>
      </w:pPr>
      <w:r>
        <w:rPr>
          <w:b/>
          <w:szCs w:val="24"/>
        </w:rPr>
        <w:t>Bessemer and Keyworth Federation:</w:t>
      </w:r>
    </w:p>
    <w:p w:rsidR="00711907" w:rsidRDefault="00664DC0" w:rsidP="00711907">
      <w:pPr>
        <w:tabs>
          <w:tab w:val="left" w:pos="709"/>
        </w:tabs>
        <w:ind w:left="720" w:hanging="720"/>
        <w:rPr>
          <w:b/>
          <w:szCs w:val="24"/>
        </w:rPr>
      </w:pPr>
      <w:r>
        <w:rPr>
          <w:b/>
          <w:szCs w:val="24"/>
        </w:rPr>
        <w:t xml:space="preserve"> </w:t>
      </w:r>
      <w:r w:rsidR="00711907">
        <w:rPr>
          <w:b/>
          <w:szCs w:val="24"/>
        </w:rPr>
        <w:t>Sarah Beard, Executive Headteacher</w:t>
      </w:r>
      <w:r>
        <w:rPr>
          <w:b/>
          <w:szCs w:val="24"/>
        </w:rPr>
        <w:t xml:space="preserve"> and </w:t>
      </w:r>
      <w:r w:rsidR="00711907">
        <w:rPr>
          <w:b/>
          <w:szCs w:val="24"/>
        </w:rPr>
        <w:t xml:space="preserve">Karen </w:t>
      </w:r>
      <w:proofErr w:type="spellStart"/>
      <w:r w:rsidR="00711907">
        <w:rPr>
          <w:b/>
          <w:szCs w:val="24"/>
        </w:rPr>
        <w:t>Azaadi</w:t>
      </w:r>
      <w:proofErr w:type="spellEnd"/>
      <w:r w:rsidR="00711907">
        <w:rPr>
          <w:b/>
          <w:szCs w:val="24"/>
        </w:rPr>
        <w:t>, Vice - Chair of Governors</w:t>
      </w:r>
    </w:p>
    <w:p w:rsidR="00711907" w:rsidRPr="00715A4D" w:rsidRDefault="00711907" w:rsidP="00397EE4">
      <w:pPr>
        <w:numPr>
          <w:ilvl w:val="0"/>
          <w:numId w:val="2"/>
        </w:numPr>
      </w:pPr>
      <w:r w:rsidRPr="00715A4D">
        <w:t>Both schools provi</w:t>
      </w:r>
      <w:r w:rsidR="00715A4D">
        <w:t>ded childcare / learning for key</w:t>
      </w:r>
      <w:r w:rsidRPr="00715A4D">
        <w:t xml:space="preserve"> workers/vulnerable children during lockdown-this included school holidays and bank holidays.</w:t>
      </w:r>
    </w:p>
    <w:p w:rsidR="00711907" w:rsidRPr="00715A4D" w:rsidRDefault="00711907" w:rsidP="00711907">
      <w:pPr>
        <w:numPr>
          <w:ilvl w:val="0"/>
          <w:numId w:val="3"/>
        </w:numPr>
      </w:pPr>
      <w:r w:rsidRPr="00715A4D">
        <w:t>During this time the school also provided</w:t>
      </w:r>
      <w:r w:rsidR="00715A4D">
        <w:t xml:space="preserve"> </w:t>
      </w:r>
      <w:r w:rsidRPr="00715A4D">
        <w:rPr>
          <w:bCs/>
        </w:rPr>
        <w:t xml:space="preserve">Google classroom </w:t>
      </w:r>
      <w:r>
        <w:t>which included PowerPoints where the</w:t>
      </w:r>
      <w:r w:rsidRPr="00715A4D">
        <w:t xml:space="preserve"> teacher spoke over/pre-recorded videos</w:t>
      </w:r>
      <w:r>
        <w:t>.  They provided a r</w:t>
      </w:r>
      <w:r w:rsidRPr="00715A4D">
        <w:t>esponse</w:t>
      </w:r>
      <w:r>
        <w:t>,</w:t>
      </w:r>
      <w:r w:rsidRPr="00715A4D">
        <w:t xml:space="preserve"> marking to children’s uploaded work. </w:t>
      </w:r>
      <w:r w:rsidR="00715A4D">
        <w:t>The</w:t>
      </w:r>
      <w:r>
        <w:t xml:space="preserve"> school put this in place from scratch</w:t>
      </w:r>
      <w:proofErr w:type="gramStart"/>
      <w:r>
        <w:t>.</w:t>
      </w:r>
      <w:r w:rsidR="00715A4D">
        <w:t>.</w:t>
      </w:r>
      <w:proofErr w:type="gramEnd"/>
    </w:p>
    <w:p w:rsidR="00397EE4" w:rsidRPr="00711907" w:rsidRDefault="00397EE4" w:rsidP="00397EE4">
      <w:pPr>
        <w:numPr>
          <w:ilvl w:val="0"/>
          <w:numId w:val="3"/>
        </w:numPr>
      </w:pPr>
      <w:r w:rsidRPr="00711907">
        <w:rPr>
          <w:bCs/>
        </w:rPr>
        <w:t xml:space="preserve">Welfare/Safeguarding </w:t>
      </w:r>
      <w:r w:rsidRPr="00711907">
        <w:t>which involved calling a significant number of families weekly and even daily.</w:t>
      </w:r>
      <w:r w:rsidR="008C04AA" w:rsidRPr="00711907">
        <w:t xml:space="preserve">  This was appreciated and improved relationships.</w:t>
      </w:r>
    </w:p>
    <w:p w:rsidR="00397EE4" w:rsidRPr="00711907" w:rsidRDefault="008C04AA" w:rsidP="00397EE4">
      <w:pPr>
        <w:numPr>
          <w:ilvl w:val="0"/>
          <w:numId w:val="3"/>
        </w:numPr>
      </w:pPr>
      <w:r w:rsidRPr="00711907">
        <w:rPr>
          <w:bCs/>
        </w:rPr>
        <w:t>Food parcels and vouchers were delivered and this was enabled by fundraising by the PTAs</w:t>
      </w:r>
    </w:p>
    <w:p w:rsidR="00397EE4" w:rsidRPr="00711907" w:rsidRDefault="00397EE4" w:rsidP="00397EE4">
      <w:pPr>
        <w:numPr>
          <w:ilvl w:val="0"/>
          <w:numId w:val="3"/>
        </w:numPr>
      </w:pPr>
      <w:r w:rsidRPr="00711907">
        <w:rPr>
          <w:bCs/>
        </w:rPr>
        <w:t xml:space="preserve">Correspondence </w:t>
      </w:r>
      <w:r w:rsidR="008C04AA" w:rsidRPr="00711907">
        <w:rPr>
          <w:bCs/>
        </w:rPr>
        <w:t xml:space="preserve">- </w:t>
      </w:r>
      <w:r w:rsidRPr="00711907">
        <w:t>weekly letters to parents/carers with information and links.</w:t>
      </w:r>
    </w:p>
    <w:p w:rsidR="008C04AA" w:rsidRPr="00711907" w:rsidRDefault="008C04AA" w:rsidP="008C04AA">
      <w:pPr>
        <w:pStyle w:val="ListParagraph"/>
        <w:numPr>
          <w:ilvl w:val="0"/>
          <w:numId w:val="3"/>
        </w:numPr>
      </w:pPr>
      <w:r w:rsidRPr="00711907">
        <w:rPr>
          <w:bCs/>
        </w:rPr>
        <w:t>Contact with staff-</w:t>
      </w:r>
      <w:r w:rsidRPr="00711907">
        <w:t xml:space="preserve">used Southwark’s HR advice to enable </w:t>
      </w:r>
      <w:r w:rsidR="00711907">
        <w:t>staff who</w:t>
      </w:r>
      <w:r w:rsidRPr="00711907">
        <w:t xml:space="preserve"> are self shielding to return to work. 158/162 staff have returned. This process was completed 3 weeks before the wider opening</w:t>
      </w:r>
    </w:p>
    <w:p w:rsidR="008C04AA" w:rsidRPr="00711907" w:rsidRDefault="008C04AA" w:rsidP="008C04AA">
      <w:pPr>
        <w:pStyle w:val="ListParagraph"/>
        <w:numPr>
          <w:ilvl w:val="0"/>
          <w:numId w:val="3"/>
        </w:numPr>
      </w:pPr>
      <w:r w:rsidRPr="00711907">
        <w:t>Close cont</w:t>
      </w:r>
      <w:r w:rsidR="00711907" w:rsidRPr="00711907">
        <w:t>a</w:t>
      </w:r>
      <w:r w:rsidRPr="00711907">
        <w:t>ct with s</w:t>
      </w:r>
      <w:r w:rsidR="00C45D1A">
        <w:t>afeguarding link governor and p</w:t>
      </w:r>
      <w:r w:rsidRPr="00711907">
        <w:t xml:space="preserve">ractical </w:t>
      </w:r>
      <w:r w:rsidR="00711907" w:rsidRPr="00711907">
        <w:t>support</w:t>
      </w:r>
      <w:r w:rsidRPr="00711907">
        <w:t xml:space="preserve"> form governors</w:t>
      </w:r>
    </w:p>
    <w:p w:rsidR="005A62A8" w:rsidRDefault="005A62A8" w:rsidP="005A62A8">
      <w:r>
        <w:t xml:space="preserve">A risk assessment was drawn up which went to the senior leadership team and to governors. It was then shared with </w:t>
      </w:r>
      <w:r w:rsidR="00397EE4">
        <w:t>the wider staff group.</w:t>
      </w:r>
    </w:p>
    <w:p w:rsidR="005A62A8" w:rsidRDefault="008C04AA" w:rsidP="005A62A8">
      <w:r>
        <w:t>There have been two formal meetings looking at this</w:t>
      </w:r>
      <w:r w:rsidR="00711907">
        <w:t xml:space="preserve">.  </w:t>
      </w:r>
      <w:r w:rsidR="005A62A8">
        <w:t xml:space="preserve">Governors have supported the school. </w:t>
      </w:r>
      <w:r w:rsidR="00397EE4">
        <w:t>A</w:t>
      </w:r>
      <w:r w:rsidR="005A62A8">
        <w:t xml:space="preserve"> strong governing body was built </w:t>
      </w:r>
      <w:r w:rsidR="00397EE4">
        <w:t xml:space="preserve">over the past year </w:t>
      </w:r>
      <w:r w:rsidR="005A62A8">
        <w:t xml:space="preserve">to support the </w:t>
      </w:r>
      <w:r w:rsidR="00711907">
        <w:t xml:space="preserve">new </w:t>
      </w:r>
      <w:r w:rsidR="005A62A8">
        <w:t xml:space="preserve">Federation. The head teacher made sure the governors who needed to see the guidance and information were provided with it. Governors were involved at </w:t>
      </w:r>
      <w:r w:rsidR="00711907">
        <w:t>an early stage in the process and</w:t>
      </w:r>
      <w:r w:rsidR="005A62A8">
        <w:t xml:space="preserve"> the risk assessment was seen as a working document which would be amended as they went along. </w:t>
      </w:r>
    </w:p>
    <w:p w:rsidR="00711907" w:rsidRDefault="00D0769D" w:rsidP="00D0769D">
      <w:pPr>
        <w:tabs>
          <w:tab w:val="left" w:pos="709"/>
        </w:tabs>
        <w:ind w:left="720" w:hanging="720"/>
        <w:rPr>
          <w:b/>
          <w:szCs w:val="24"/>
        </w:rPr>
      </w:pPr>
      <w:r>
        <w:rPr>
          <w:b/>
          <w:szCs w:val="24"/>
        </w:rPr>
        <w:t>City of London Academy:</w:t>
      </w:r>
      <w:r w:rsidR="00711907">
        <w:rPr>
          <w:b/>
          <w:szCs w:val="24"/>
        </w:rPr>
        <w:tab/>
      </w:r>
    </w:p>
    <w:p w:rsidR="00711907" w:rsidRDefault="00711907" w:rsidP="00711907">
      <w:pPr>
        <w:tabs>
          <w:tab w:val="left" w:pos="709"/>
        </w:tabs>
        <w:ind w:left="720" w:hanging="720"/>
        <w:rPr>
          <w:b/>
          <w:szCs w:val="24"/>
        </w:rPr>
      </w:pPr>
      <w:r>
        <w:rPr>
          <w:b/>
          <w:szCs w:val="24"/>
        </w:rPr>
        <w:t>Mr Antony Smyth, Chair of Governors</w:t>
      </w:r>
      <w:r w:rsidR="00D0769D">
        <w:rPr>
          <w:b/>
          <w:szCs w:val="24"/>
        </w:rPr>
        <w:t xml:space="preserve"> and Mr Michael Baxter, Principal</w:t>
      </w:r>
    </w:p>
    <w:p w:rsidR="005A62A8" w:rsidRDefault="005A62A8" w:rsidP="005A62A8">
      <w:r>
        <w:t>City of London Academy includes three schools</w:t>
      </w:r>
      <w:r w:rsidR="00F00773">
        <w:t>, o</w:t>
      </w:r>
      <w:r>
        <w:t>ne secondary and two primary</w:t>
      </w:r>
    </w:p>
    <w:p w:rsidR="00312F8F" w:rsidRDefault="00664DC0" w:rsidP="005A62A8">
      <w:r>
        <w:t xml:space="preserve">Antony Smyth outlined the approach </w:t>
      </w:r>
      <w:r w:rsidR="005A62A8">
        <w:t xml:space="preserve">taken </w:t>
      </w:r>
      <w:r w:rsidR="00F00773">
        <w:t>by governors</w:t>
      </w:r>
      <w:r>
        <w:t xml:space="preserve">, which </w:t>
      </w:r>
      <w:r w:rsidR="005A62A8">
        <w:t xml:space="preserve">has been more hands-on </w:t>
      </w:r>
      <w:r w:rsidR="00F00773">
        <w:t xml:space="preserve">than </w:t>
      </w:r>
      <w:r w:rsidR="005A62A8">
        <w:t xml:space="preserve">might </w:t>
      </w:r>
      <w:r w:rsidR="00F00773">
        <w:t xml:space="preserve">be usual.  </w:t>
      </w:r>
      <w:r w:rsidR="00711907">
        <w:t>They l</w:t>
      </w:r>
      <w:r w:rsidR="00312F8F">
        <w:t xml:space="preserve">ooked at </w:t>
      </w:r>
      <w:r w:rsidR="00711907">
        <w:t xml:space="preserve">the </w:t>
      </w:r>
      <w:r w:rsidR="00312F8F">
        <w:t xml:space="preserve">objectives that they wanted to </w:t>
      </w:r>
      <w:r w:rsidR="00312F8F">
        <w:lastRenderedPageBreak/>
        <w:t xml:space="preserve">establish in each schools.  </w:t>
      </w:r>
      <w:r w:rsidR="00711907">
        <w:t>They s</w:t>
      </w:r>
      <w:r w:rsidR="00312F8F">
        <w:t xml:space="preserve">pent </w:t>
      </w:r>
      <w:r w:rsidR="00711907">
        <w:t>time considering</w:t>
      </w:r>
      <w:r w:rsidR="00312F8F">
        <w:t xml:space="preserve"> </w:t>
      </w:r>
      <w:r w:rsidR="00711907">
        <w:t>s</w:t>
      </w:r>
      <w:r w:rsidR="00312F8F">
        <w:t>enior lea</w:t>
      </w:r>
      <w:r w:rsidR="00711907">
        <w:t>d</w:t>
      </w:r>
      <w:r w:rsidR="00312F8F">
        <w:t>ers</w:t>
      </w:r>
      <w:r w:rsidR="00711907">
        <w:t>’</w:t>
      </w:r>
      <w:r w:rsidR="00312F8F">
        <w:t xml:space="preserve"> tolerance and comfort in different area</w:t>
      </w:r>
      <w:r w:rsidR="00711907">
        <w:t>s</w:t>
      </w:r>
      <w:r w:rsidR="00312F8F">
        <w:t xml:space="preserve">. </w:t>
      </w:r>
      <w:r w:rsidR="00F00773">
        <w:t xml:space="preserve">They have been </w:t>
      </w:r>
      <w:r w:rsidR="005A62A8">
        <w:t xml:space="preserve">looking at the risk assessment and </w:t>
      </w:r>
      <w:r w:rsidR="00312F8F">
        <w:t xml:space="preserve">a range of </w:t>
      </w:r>
      <w:r w:rsidR="00F00773">
        <w:t>“</w:t>
      </w:r>
      <w:r w:rsidR="00711907">
        <w:t>what if” scenarios</w:t>
      </w:r>
      <w:r w:rsidR="005A62A8">
        <w:t>. The behavio</w:t>
      </w:r>
      <w:r w:rsidR="00F00773">
        <w:t>u</w:t>
      </w:r>
      <w:r w:rsidR="005A62A8">
        <w:t xml:space="preserve">r policy </w:t>
      </w:r>
      <w:r w:rsidR="00F00773">
        <w:t xml:space="preserve">was </w:t>
      </w:r>
      <w:r w:rsidR="005A62A8">
        <w:t xml:space="preserve">considered </w:t>
      </w:r>
      <w:r w:rsidR="00F00773">
        <w:t xml:space="preserve">and </w:t>
      </w:r>
      <w:r w:rsidR="005A62A8">
        <w:t xml:space="preserve">governors thought about </w:t>
      </w:r>
      <w:r w:rsidR="00711907">
        <w:t>policies that might need changing.  They l</w:t>
      </w:r>
      <w:r w:rsidR="00312F8F">
        <w:t xml:space="preserve">ooked at </w:t>
      </w:r>
      <w:r w:rsidR="00711907">
        <w:t xml:space="preserve">the </w:t>
      </w:r>
      <w:r w:rsidR="00312F8F">
        <w:t>adequacy of controls and de</w:t>
      </w:r>
      <w:r w:rsidR="00711907">
        <w:t>ma</w:t>
      </w:r>
      <w:r w:rsidR="00312F8F">
        <w:t>nde</w:t>
      </w:r>
      <w:r w:rsidR="00711907">
        <w:t>d</w:t>
      </w:r>
      <w:r w:rsidR="00312F8F">
        <w:t xml:space="preserve"> details for how things wo</w:t>
      </w:r>
      <w:r w:rsidR="00711907">
        <w:t>u</w:t>
      </w:r>
      <w:r w:rsidR="00312F8F">
        <w:t>ld be done.  The</w:t>
      </w:r>
      <w:r w:rsidR="00D0769D">
        <w:t xml:space="preserve"> Chair in the end had to sign </w:t>
      </w:r>
      <w:r w:rsidR="00312F8F">
        <w:t>off that he was</w:t>
      </w:r>
      <w:r w:rsidR="00D0769D">
        <w:t xml:space="preserve"> satis</w:t>
      </w:r>
      <w:r w:rsidR="00312F8F">
        <w:t>fied with what was prod</w:t>
      </w:r>
      <w:r w:rsidR="00D0769D">
        <w:t>uced.  Governors now are i</w:t>
      </w:r>
      <w:r w:rsidR="00312F8F">
        <w:t xml:space="preserve">nvolved in </w:t>
      </w:r>
      <w:r w:rsidR="00D0769D">
        <w:t>monitoring and consider</w:t>
      </w:r>
      <w:r w:rsidR="00312F8F">
        <w:t xml:space="preserve">ing what was needed.  </w:t>
      </w:r>
      <w:r w:rsidR="00D0769D">
        <w:t>They d</w:t>
      </w:r>
      <w:r w:rsidR="00312F8F">
        <w:t>id not w</w:t>
      </w:r>
      <w:r w:rsidR="00D0769D">
        <w:t>a</w:t>
      </w:r>
      <w:r w:rsidR="00312F8F">
        <w:t xml:space="preserve">nt to impose </w:t>
      </w:r>
      <w:r w:rsidR="00C45D1A">
        <w:t>unnecessary</w:t>
      </w:r>
      <w:r w:rsidR="00D0769D">
        <w:t xml:space="preserve"> </w:t>
      </w:r>
      <w:r w:rsidR="00312F8F">
        <w:t xml:space="preserve">burdens on </w:t>
      </w:r>
      <w:r w:rsidR="00D0769D">
        <w:t>the school.  It was most i</w:t>
      </w:r>
      <w:r w:rsidR="00312F8F">
        <w:t xml:space="preserve">mportant to keep records – </w:t>
      </w:r>
      <w:r w:rsidR="00D0769D">
        <w:t xml:space="preserve">the school </w:t>
      </w:r>
      <w:r w:rsidR="00312F8F">
        <w:t>need</w:t>
      </w:r>
      <w:r w:rsidR="00D0769D">
        <w:t>s</w:t>
      </w:r>
      <w:r w:rsidR="00312F8F">
        <w:t xml:space="preserve"> t</w:t>
      </w:r>
      <w:r w:rsidR="00D0769D">
        <w:t>o</w:t>
      </w:r>
      <w:r w:rsidR="00312F8F">
        <w:t xml:space="preserve"> be able to show w</w:t>
      </w:r>
      <w:r w:rsidR="00D0769D">
        <w:t>hat happen</w:t>
      </w:r>
      <w:r w:rsidR="00312F8F">
        <w:t>ed</w:t>
      </w:r>
      <w:r w:rsidR="00D0769D">
        <w:t xml:space="preserve"> </w:t>
      </w:r>
      <w:r w:rsidR="00312F8F">
        <w:t>and who took dec</w:t>
      </w:r>
      <w:r w:rsidR="00D0769D">
        <w:t>i</w:t>
      </w:r>
      <w:r w:rsidR="00312F8F">
        <w:t>sions</w:t>
      </w:r>
      <w:r w:rsidR="00D0769D">
        <w:t>.</w:t>
      </w:r>
    </w:p>
    <w:p w:rsidR="005A62A8" w:rsidRDefault="00F00773" w:rsidP="005A62A8">
      <w:r>
        <w:t xml:space="preserve"> For the restart </w:t>
      </w:r>
      <w:r w:rsidR="005A62A8">
        <w:t>program 70+ topics are being considered</w:t>
      </w:r>
      <w:r w:rsidR="00D0769D">
        <w:t xml:space="preserve"> including s</w:t>
      </w:r>
      <w:r w:rsidR="00312F8F">
        <w:t>taff risk assessmen</w:t>
      </w:r>
      <w:r w:rsidR="00D0769D">
        <w:t xml:space="preserve">ts, integration and </w:t>
      </w:r>
      <w:r w:rsidR="00312F8F">
        <w:t>flare ups.</w:t>
      </w:r>
    </w:p>
    <w:p w:rsidR="00312F8F" w:rsidRDefault="00664DC0" w:rsidP="005A62A8">
      <w:r>
        <w:t xml:space="preserve">Michael Baxter reported that </w:t>
      </w:r>
      <w:r w:rsidR="00D0769D">
        <w:t>City of London Academy is a rel</w:t>
      </w:r>
      <w:r w:rsidR="00C45D1A">
        <w:t>atively big school</w:t>
      </w:r>
      <w:r w:rsidR="00D0769D">
        <w:t xml:space="preserve"> with </w:t>
      </w:r>
      <w:r w:rsidR="00312F8F">
        <w:t>240 children per year group</w:t>
      </w:r>
      <w:r w:rsidR="00C45D1A">
        <w:t>.</w:t>
      </w:r>
      <w:r w:rsidR="00312F8F">
        <w:t xml:space="preserve"> There had been a decline in results and</w:t>
      </w:r>
      <w:r w:rsidR="00D0769D">
        <w:t xml:space="preserve"> they</w:t>
      </w:r>
      <w:r w:rsidR="00312F8F">
        <w:t xml:space="preserve"> had hoped for bounce back.  </w:t>
      </w:r>
      <w:r w:rsidR="00D0769D">
        <w:t>They are r</w:t>
      </w:r>
      <w:r w:rsidR="00312F8F">
        <w:t xml:space="preserve">elatively good at </w:t>
      </w:r>
      <w:r w:rsidR="00D0769D">
        <w:t>providing onl</w:t>
      </w:r>
      <w:r w:rsidR="00312F8F">
        <w:t xml:space="preserve">ine work for </w:t>
      </w:r>
      <w:r w:rsidR="00D0769D">
        <w:t xml:space="preserve">the </w:t>
      </w:r>
      <w:r w:rsidR="00312F8F">
        <w:t>6</w:t>
      </w:r>
      <w:r w:rsidR="00312F8F" w:rsidRPr="00312F8F">
        <w:rPr>
          <w:vertAlign w:val="superscript"/>
        </w:rPr>
        <w:t>th</w:t>
      </w:r>
      <w:r w:rsidR="00312F8F">
        <w:t xml:space="preserve"> form </w:t>
      </w:r>
      <w:r w:rsidR="00D0769D">
        <w:t xml:space="preserve">and </w:t>
      </w:r>
      <w:r w:rsidR="00312F8F">
        <w:t>all teac</w:t>
      </w:r>
      <w:r w:rsidR="00D0769D">
        <w:t>h</w:t>
      </w:r>
      <w:r w:rsidR="00312F8F">
        <w:t xml:space="preserve">ers had </w:t>
      </w:r>
      <w:r w:rsidR="00D0769D">
        <w:t>been issued with a</w:t>
      </w:r>
      <w:r w:rsidR="00312F8F">
        <w:t xml:space="preserve"> laptop.</w:t>
      </w:r>
    </w:p>
    <w:p w:rsidR="0098334B" w:rsidRDefault="005A62A8" w:rsidP="005A62A8">
      <w:r>
        <w:t xml:space="preserve">Who do you listen to? </w:t>
      </w:r>
      <w:r w:rsidR="00312F8F">
        <w:t>There</w:t>
      </w:r>
      <w:r w:rsidR="00D0769D">
        <w:t xml:space="preserve"> is so much information – so do you l</w:t>
      </w:r>
      <w:r w:rsidR="00312F8F">
        <w:t>isten to elected leade</w:t>
      </w:r>
      <w:r w:rsidR="0098334B">
        <w:t xml:space="preserve">rs, </w:t>
      </w:r>
      <w:r w:rsidR="00D0769D">
        <w:t xml:space="preserve">TV news, social </w:t>
      </w:r>
      <w:r w:rsidR="0098334B">
        <w:t xml:space="preserve">media, groups and networks.  One source </w:t>
      </w:r>
      <w:r w:rsidR="00D0769D">
        <w:t xml:space="preserve">of </w:t>
      </w:r>
      <w:r w:rsidR="0098334B">
        <w:t xml:space="preserve">reliable information is published </w:t>
      </w:r>
      <w:r>
        <w:t>guidance</w:t>
      </w:r>
      <w:r w:rsidR="00D0769D">
        <w:t xml:space="preserve"> from DfE</w:t>
      </w:r>
      <w:r>
        <w:t xml:space="preserve"> </w:t>
      </w:r>
      <w:r w:rsidR="00D0769D">
        <w:t xml:space="preserve">but it has often lagged some way behind announcements. </w:t>
      </w:r>
      <w:r w:rsidR="0098334B">
        <w:t xml:space="preserve">There has been </w:t>
      </w:r>
      <w:r w:rsidR="00D0769D">
        <w:t xml:space="preserve">an </w:t>
      </w:r>
      <w:r w:rsidR="00C45D1A">
        <w:t>empha</w:t>
      </w:r>
      <w:r w:rsidR="0098334B">
        <w:t xml:space="preserve">sis on </w:t>
      </w:r>
      <w:r w:rsidR="00D0769D">
        <w:t>the Headteacher making sens</w:t>
      </w:r>
      <w:r w:rsidR="0098334B">
        <w:t xml:space="preserve">e of it and deciding </w:t>
      </w:r>
      <w:r w:rsidR="00D0769D">
        <w:t>what</w:t>
      </w:r>
      <w:r w:rsidR="0098334B">
        <w:t xml:space="preserve"> to do</w:t>
      </w:r>
      <w:r w:rsidR="00D0769D">
        <w:t>.</w:t>
      </w:r>
    </w:p>
    <w:p w:rsidR="0098334B" w:rsidRDefault="00D0769D" w:rsidP="005A62A8">
      <w:r>
        <w:t>It is important to have s</w:t>
      </w:r>
      <w:r w:rsidR="0098334B">
        <w:t>ustai</w:t>
      </w:r>
      <w:r>
        <w:t>n</w:t>
      </w:r>
      <w:r w:rsidR="0098334B">
        <w:t>able plans</w:t>
      </w:r>
      <w:r>
        <w:t xml:space="preserve">.  One can </w:t>
      </w:r>
      <w:r w:rsidR="0098334B">
        <w:t xml:space="preserve">look at private </w:t>
      </w:r>
      <w:r>
        <w:t xml:space="preserve">schools </w:t>
      </w:r>
      <w:r w:rsidR="00C45D1A">
        <w:t>a</w:t>
      </w:r>
      <w:r>
        <w:t>nd what they can achieve but their c</w:t>
      </w:r>
      <w:r w:rsidR="0098334B">
        <w:t xml:space="preserve">ircumstances </w:t>
      </w:r>
      <w:r>
        <w:t>are differen</w:t>
      </w:r>
      <w:r w:rsidR="0098334B">
        <w:t xml:space="preserve">t.  Some staff had other obligations to family and for some staff </w:t>
      </w:r>
      <w:r>
        <w:t>their well</w:t>
      </w:r>
      <w:r w:rsidR="0098334B">
        <w:t>being w</w:t>
      </w:r>
      <w:r>
        <w:t>a</w:t>
      </w:r>
      <w:r w:rsidR="0098334B">
        <w:t xml:space="preserve">s a concern </w:t>
      </w:r>
      <w:r>
        <w:t xml:space="preserve">as they were </w:t>
      </w:r>
      <w:r w:rsidR="0098334B">
        <w:t xml:space="preserve">people working </w:t>
      </w:r>
      <w:r w:rsidR="00637093">
        <w:t xml:space="preserve">in isolation for </w:t>
      </w:r>
      <w:r w:rsidR="0098334B">
        <w:t>10 hours a day.</w:t>
      </w:r>
    </w:p>
    <w:p w:rsidR="0098334B" w:rsidRDefault="0098334B" w:rsidP="005A62A8">
      <w:r>
        <w:t>P</w:t>
      </w:r>
      <w:r w:rsidR="00637093">
        <w:t>o</w:t>
      </w:r>
      <w:r>
        <w:t>verty</w:t>
      </w:r>
      <w:r w:rsidR="00637093">
        <w:t>, challenging living situations and d</w:t>
      </w:r>
      <w:r>
        <w:t xml:space="preserve">omestic violence </w:t>
      </w:r>
      <w:r w:rsidR="00637093">
        <w:t>are exacer</w:t>
      </w:r>
      <w:r>
        <w:t xml:space="preserve">bated by </w:t>
      </w:r>
      <w:r w:rsidR="00637093">
        <w:t xml:space="preserve">the </w:t>
      </w:r>
      <w:r>
        <w:t>current</w:t>
      </w:r>
      <w:r w:rsidR="00637093">
        <w:t xml:space="preserve"> situation</w:t>
      </w:r>
      <w:r>
        <w:t xml:space="preserve">.  </w:t>
      </w:r>
      <w:r w:rsidR="00637093">
        <w:t xml:space="preserve">Responding is a </w:t>
      </w:r>
      <w:r>
        <w:t>marathon a</w:t>
      </w:r>
      <w:r w:rsidR="00637093">
        <w:t>nd not a sp</w:t>
      </w:r>
      <w:r>
        <w:t>rint</w:t>
      </w:r>
      <w:r w:rsidR="00637093">
        <w:t xml:space="preserve"> and improvements have to be incremental</w:t>
      </w:r>
      <w:r>
        <w:t>.  Online provision is not going to be as good as what would normally be done day in and day out</w:t>
      </w:r>
      <w:r w:rsidR="00637093">
        <w:t xml:space="preserve"> in school</w:t>
      </w:r>
      <w:r>
        <w:t>.  There are pupils choosing not to do any work</w:t>
      </w:r>
      <w:r w:rsidR="00637093">
        <w:t xml:space="preserve"> and missing out on chunks of learning</w:t>
      </w:r>
      <w:r>
        <w:t xml:space="preserve">.  Year 11 and 13 will be impacted by </w:t>
      </w:r>
      <w:proofErr w:type="spellStart"/>
      <w:r>
        <w:t>ofqual</w:t>
      </w:r>
      <w:proofErr w:type="spellEnd"/>
      <w:r>
        <w:t xml:space="preserve"> moderation.</w:t>
      </w:r>
    </w:p>
    <w:p w:rsidR="005A62A8" w:rsidRDefault="0098334B" w:rsidP="005A62A8">
      <w:r>
        <w:t>T</w:t>
      </w:r>
      <w:r w:rsidR="005A62A8">
        <w:t>he crisis is far from over and there is no clarity about what will happen in September.</w:t>
      </w:r>
      <w:r>
        <w:t xml:space="preserve">  There is a rough idea but it </w:t>
      </w:r>
      <w:r w:rsidR="00637093">
        <w:t>is very hard to make concrete p</w:t>
      </w:r>
      <w:r>
        <w:t>l</w:t>
      </w:r>
      <w:r w:rsidR="00637093">
        <w:t>a</w:t>
      </w:r>
      <w:r>
        <w:t>ns for the future.</w:t>
      </w:r>
    </w:p>
    <w:p w:rsidR="0098334B" w:rsidRDefault="0098334B" w:rsidP="005A62A8">
      <w:r>
        <w:t>Will there be a second wave?  What are ong</w:t>
      </w:r>
      <w:r w:rsidR="00637093">
        <w:t>oing demands for on</w:t>
      </w:r>
      <w:r w:rsidR="00C45D1A">
        <w:t>l</w:t>
      </w:r>
      <w:r w:rsidR="00637093">
        <w:t>ine learning?  It is up to the H</w:t>
      </w:r>
      <w:r>
        <w:t>eadteacher</w:t>
      </w:r>
      <w:r w:rsidR="00637093">
        <w:t xml:space="preserve"> has to ow</w:t>
      </w:r>
      <w:r>
        <w:t>n the changes and have staff of board.</w:t>
      </w:r>
    </w:p>
    <w:p w:rsidR="00637093" w:rsidRDefault="00F00773" w:rsidP="005A62A8">
      <w:pPr>
        <w:rPr>
          <w:b/>
        </w:rPr>
      </w:pPr>
      <w:r w:rsidRPr="00F00773">
        <w:rPr>
          <w:b/>
        </w:rPr>
        <w:t>Cherry G</w:t>
      </w:r>
      <w:r w:rsidR="005A62A8" w:rsidRPr="00F00773">
        <w:rPr>
          <w:b/>
        </w:rPr>
        <w:t xml:space="preserve">arden </w:t>
      </w:r>
      <w:r w:rsidRPr="00F00773">
        <w:rPr>
          <w:b/>
        </w:rPr>
        <w:t>S</w:t>
      </w:r>
      <w:r w:rsidR="00664DC0">
        <w:rPr>
          <w:b/>
        </w:rPr>
        <w:t xml:space="preserve">chool </w:t>
      </w:r>
    </w:p>
    <w:p w:rsidR="005A62A8" w:rsidRPr="00F00773" w:rsidRDefault="00637093" w:rsidP="005A62A8">
      <w:pPr>
        <w:rPr>
          <w:b/>
        </w:rPr>
      </w:pPr>
      <w:r>
        <w:rPr>
          <w:b/>
        </w:rPr>
        <w:t>T</w:t>
      </w:r>
      <w:r w:rsidR="005A62A8" w:rsidRPr="00F00773">
        <w:rPr>
          <w:b/>
        </w:rPr>
        <w:t>heresa Neary</w:t>
      </w:r>
      <w:r w:rsidR="00664DC0">
        <w:rPr>
          <w:b/>
        </w:rPr>
        <w:t xml:space="preserve">, </w:t>
      </w:r>
      <w:r w:rsidR="00F00773" w:rsidRPr="00F00773">
        <w:rPr>
          <w:b/>
        </w:rPr>
        <w:t>H</w:t>
      </w:r>
      <w:r w:rsidR="005A62A8" w:rsidRPr="00F00773">
        <w:rPr>
          <w:b/>
        </w:rPr>
        <w:t>eadteacher</w:t>
      </w:r>
      <w:r w:rsidR="00F00773" w:rsidRPr="00F00773">
        <w:rPr>
          <w:b/>
        </w:rPr>
        <w:t xml:space="preserve"> and Margaret Morton</w:t>
      </w:r>
      <w:r w:rsidR="00664DC0">
        <w:rPr>
          <w:b/>
        </w:rPr>
        <w:t xml:space="preserve">, </w:t>
      </w:r>
      <w:r w:rsidR="00F00773" w:rsidRPr="00F00773">
        <w:rPr>
          <w:b/>
        </w:rPr>
        <w:t>Chair of Governors</w:t>
      </w:r>
    </w:p>
    <w:p w:rsidR="005A62A8" w:rsidRDefault="0098334B" w:rsidP="005A62A8">
      <w:r>
        <w:lastRenderedPageBreak/>
        <w:t xml:space="preserve">When </w:t>
      </w:r>
      <w:r w:rsidR="00637093">
        <w:t xml:space="preserve">the </w:t>
      </w:r>
      <w:r>
        <w:t>announcement was initially made a</w:t>
      </w:r>
      <w:r w:rsidR="005A62A8">
        <w:t>ll of the chil</w:t>
      </w:r>
      <w:r w:rsidR="00637093">
        <w:t xml:space="preserve">dren at Cherry Garden </w:t>
      </w:r>
      <w:proofErr w:type="gramStart"/>
      <w:r w:rsidR="00637093">
        <w:t>school</w:t>
      </w:r>
      <w:proofErr w:type="gramEnd"/>
      <w:r w:rsidR="00637093">
        <w:t xml:space="preserve"> wer</w:t>
      </w:r>
      <w:r w:rsidR="00F00773">
        <w:t xml:space="preserve">e </w:t>
      </w:r>
      <w:r w:rsidR="00C45D1A">
        <w:t>considered</w:t>
      </w:r>
      <w:r w:rsidR="00637093">
        <w:t xml:space="preserve"> </w:t>
      </w:r>
      <w:r w:rsidR="00F00773">
        <w:t xml:space="preserve">vulnerable and each </w:t>
      </w:r>
      <w:r w:rsidR="00637093">
        <w:t xml:space="preserve">was </w:t>
      </w:r>
      <w:r w:rsidR="005A62A8">
        <w:t>risk assessed following the guidance. The s</w:t>
      </w:r>
      <w:r>
        <w:t>chool is lucky to be in a</w:t>
      </w:r>
      <w:r w:rsidR="005A62A8">
        <w:t xml:space="preserve"> new building with large rooms</w:t>
      </w:r>
      <w:r>
        <w:t xml:space="preserve">, spare space, </w:t>
      </w:r>
      <w:proofErr w:type="spellStart"/>
      <w:r>
        <w:t>keystage</w:t>
      </w:r>
      <w:proofErr w:type="spellEnd"/>
      <w:r>
        <w:t xml:space="preserve"> playgrounds</w:t>
      </w:r>
      <w:r w:rsidR="005A62A8">
        <w:t xml:space="preserve"> and lots of sinks. The school risk assessed </w:t>
      </w:r>
      <w:r w:rsidR="00F00773">
        <w:t xml:space="preserve">and admitted the </w:t>
      </w:r>
      <w:r w:rsidR="005A62A8">
        <w:t xml:space="preserve">children </w:t>
      </w:r>
      <w:r w:rsidR="001928BC">
        <w:t xml:space="preserve">who were in </w:t>
      </w:r>
      <w:r w:rsidR="005A62A8">
        <w:t>most in need</w:t>
      </w:r>
      <w:r w:rsidR="001928BC">
        <w:t xml:space="preserve"> and could not stay at home</w:t>
      </w:r>
      <w:r w:rsidR="00F00773">
        <w:t>. There was not much guidance at</w:t>
      </w:r>
      <w:r w:rsidR="00637093">
        <w:t xml:space="preserve"> an early point</w:t>
      </w:r>
      <w:r w:rsidR="005A62A8">
        <w:t xml:space="preserve"> so common sense had to be used. </w:t>
      </w:r>
      <w:r w:rsidR="001928BC">
        <w:t xml:space="preserve">Bubbles were put in place and there was a great deal of cleaning.  </w:t>
      </w:r>
      <w:r w:rsidR="005A62A8">
        <w:t xml:space="preserve">Communication was key in this process. Some staff had to isolate and </w:t>
      </w:r>
      <w:r w:rsidR="001928BC">
        <w:t xml:space="preserve">there was a rota.  There were </w:t>
      </w:r>
      <w:r w:rsidR="005A62A8">
        <w:t>regular newsletters</w:t>
      </w:r>
      <w:r w:rsidR="001928BC">
        <w:t xml:space="preserve"> and it was important to stay connected with all the adults in the school.</w:t>
      </w:r>
    </w:p>
    <w:p w:rsidR="001928BC" w:rsidRDefault="001928BC" w:rsidP="005A62A8">
      <w:r>
        <w:t>Numbers have increased</w:t>
      </w:r>
      <w:r w:rsidR="00637093">
        <w:t xml:space="preserve"> and r</w:t>
      </w:r>
      <w:r>
        <w:t>egular</w:t>
      </w:r>
      <w:r w:rsidR="00637093">
        <w:t xml:space="preserve"> newsletters </w:t>
      </w:r>
      <w:r>
        <w:t xml:space="preserve">have helped to give </w:t>
      </w:r>
      <w:r w:rsidR="00637093">
        <w:t>a s</w:t>
      </w:r>
      <w:r>
        <w:t>e</w:t>
      </w:r>
      <w:r w:rsidR="00637093">
        <w:t>ns</w:t>
      </w:r>
      <w:r>
        <w:t xml:space="preserve">e of normality and </w:t>
      </w:r>
      <w:r w:rsidR="00637093">
        <w:t xml:space="preserve">persuade parents to send their </w:t>
      </w:r>
      <w:r>
        <w:t>children back.</w:t>
      </w:r>
    </w:p>
    <w:p w:rsidR="001928BC" w:rsidRDefault="001928BC" w:rsidP="005A62A8">
      <w:r>
        <w:t>The Headteacher has worked very closely with the chair of governors.</w:t>
      </w:r>
    </w:p>
    <w:p w:rsidR="001928BC" w:rsidRDefault="005A62A8" w:rsidP="005A62A8">
      <w:r>
        <w:t>Marg</w:t>
      </w:r>
      <w:r w:rsidR="00F00773">
        <w:t>aret Morton</w:t>
      </w:r>
      <w:r w:rsidR="00C45D1A">
        <w:t>,</w:t>
      </w:r>
      <w:r w:rsidR="00F00773">
        <w:t xml:space="preserve"> Chair of G</w:t>
      </w:r>
      <w:r>
        <w:t xml:space="preserve">overnors stressed </w:t>
      </w:r>
      <w:r w:rsidR="00F00773">
        <w:t>the importance of communication. At the governors meeting on 4 March C</w:t>
      </w:r>
      <w:r>
        <w:t>orona was an item of</w:t>
      </w:r>
      <w:r w:rsidR="007E7B1F">
        <w:t xml:space="preserve"> AOB</w:t>
      </w:r>
      <w:r>
        <w:t xml:space="preserve">. </w:t>
      </w:r>
      <w:r w:rsidR="001928BC">
        <w:t>But even then there were lots of questions from governors and the risk assessment was circulated to governors.  V</w:t>
      </w:r>
      <w:r>
        <w:t>ery few changes to the school</w:t>
      </w:r>
      <w:r w:rsidR="007E7B1F">
        <w:t>’s approach were needed when the</w:t>
      </w:r>
      <w:r w:rsidR="001928BC">
        <w:t xml:space="preserve"> </w:t>
      </w:r>
      <w:r>
        <w:t>guid</w:t>
      </w:r>
      <w:r w:rsidR="001928BC">
        <w:t>ance came out. The C</w:t>
      </w:r>
      <w:r w:rsidR="007E7B1F">
        <w:t>hair and Head</w:t>
      </w:r>
      <w:r>
        <w:t xml:space="preserve">teacher were in weekly contact. Meetings of the full governing body and the committees were held by </w:t>
      </w:r>
      <w:r w:rsidR="00C45D1A">
        <w:t>Z</w:t>
      </w:r>
      <w:r w:rsidR="007E7B1F">
        <w:t>oom. Briefings from</w:t>
      </w:r>
      <w:r w:rsidR="001928BC">
        <w:t xml:space="preserve"> the C</w:t>
      </w:r>
      <w:r w:rsidR="007E7B1F">
        <w:t xml:space="preserve">ouncil </w:t>
      </w:r>
      <w:r>
        <w:t xml:space="preserve">have been very </w:t>
      </w:r>
      <w:r w:rsidR="007E7B1F">
        <w:t>useful</w:t>
      </w:r>
      <w:r w:rsidR="00637093">
        <w:t xml:space="preserve"> and g</w:t>
      </w:r>
      <w:r w:rsidR="007E7B1F">
        <w:t>overnors have availed</w:t>
      </w:r>
      <w:r>
        <w:t xml:space="preserve"> </w:t>
      </w:r>
      <w:r w:rsidR="001928BC">
        <w:t>them</w:t>
      </w:r>
      <w:r>
        <w:t>selves of the training that was available.</w:t>
      </w:r>
    </w:p>
    <w:p w:rsidR="005A62A8" w:rsidRDefault="001928BC" w:rsidP="005A62A8">
      <w:r>
        <w:t>Governors continued with what had to be done –eg setting th</w:t>
      </w:r>
      <w:r w:rsidR="00637093">
        <w:t>e</w:t>
      </w:r>
      <w:r>
        <w:t xml:space="preserve"> budget </w:t>
      </w:r>
      <w:r w:rsidR="00637093">
        <w:t xml:space="preserve">- </w:t>
      </w:r>
      <w:r>
        <w:t>and will continue to look at wellbeing of everyone.</w:t>
      </w:r>
      <w:r w:rsidR="005A62A8">
        <w:t xml:space="preserve"> There are challenges still to come and governors will review the strategy in September.</w:t>
      </w:r>
    </w:p>
    <w:p w:rsidR="005C1F58" w:rsidRDefault="001928BC" w:rsidP="005A62A8">
      <w:r>
        <w:t>The</w:t>
      </w:r>
      <w:r w:rsidR="00664DC0">
        <w:t xml:space="preserve"> schools is</w:t>
      </w:r>
      <w:r w:rsidR="00637093">
        <w:t xml:space="preserve"> a</w:t>
      </w:r>
      <w:r>
        <w:t xml:space="preserve"> small primary special school and before Easter had about 25 children with 3</w:t>
      </w:r>
      <w:r w:rsidR="00637093">
        <w:t>-</w:t>
      </w:r>
      <w:r>
        <w:t xml:space="preserve">4 in a pod.  This </w:t>
      </w:r>
      <w:r w:rsidR="005C1F58">
        <w:t>worked</w:t>
      </w:r>
      <w:r>
        <w:t xml:space="preserve"> well and number increased on 1</w:t>
      </w:r>
      <w:r w:rsidRPr="001928BC">
        <w:rPr>
          <w:vertAlign w:val="superscript"/>
        </w:rPr>
        <w:t>st</w:t>
      </w:r>
      <w:r>
        <w:t xml:space="preserve"> June and again on 22</w:t>
      </w:r>
      <w:r w:rsidRPr="001928BC">
        <w:rPr>
          <w:vertAlign w:val="superscript"/>
        </w:rPr>
        <w:t>nd</w:t>
      </w:r>
      <w:r>
        <w:t>.  54% of children are attending now.</w:t>
      </w:r>
      <w:r w:rsidR="00C45D1A">
        <w:t xml:space="preserve">  </w:t>
      </w:r>
      <w:r w:rsidR="007E7B1F">
        <w:t xml:space="preserve">Children are working in </w:t>
      </w:r>
      <w:r w:rsidR="005A62A8">
        <w:t xml:space="preserve">groups </w:t>
      </w:r>
      <w:r w:rsidR="007E7B1F">
        <w:t xml:space="preserve">of five with </w:t>
      </w:r>
      <w:r w:rsidR="005A62A8">
        <w:t xml:space="preserve">set adults. </w:t>
      </w:r>
      <w:r w:rsidR="005C1F58">
        <w:t xml:space="preserve">They cannot distance from each other or adults. </w:t>
      </w:r>
    </w:p>
    <w:p w:rsidR="005C1F58" w:rsidRDefault="00637093" w:rsidP="005A62A8">
      <w:r>
        <w:t>The p</w:t>
      </w:r>
      <w:r w:rsidR="005C1F58">
        <w:t>layground has been offered each day to a family to use and this may be extended over summer holiday.</w:t>
      </w:r>
    </w:p>
    <w:p w:rsidR="005C1F58" w:rsidRDefault="005A62A8" w:rsidP="005A62A8">
      <w:r>
        <w:t>Week</w:t>
      </w:r>
      <w:r w:rsidR="007E7B1F">
        <w:t xml:space="preserve">ly calls are made by teachers and </w:t>
      </w:r>
      <w:r>
        <w:t>links</w:t>
      </w:r>
      <w:r w:rsidR="007E7B1F">
        <w:t>,</w:t>
      </w:r>
      <w:r>
        <w:t xml:space="preserve"> videos and tapestry have been used. Videos and activities produced by teacher</w:t>
      </w:r>
      <w:r w:rsidR="007E7B1F">
        <w:t>s and support staff would</w:t>
      </w:r>
      <w:r>
        <w:t xml:space="preserve"> put </w:t>
      </w:r>
      <w:r w:rsidR="007E7B1F">
        <w:t xml:space="preserve">Blue Peter </w:t>
      </w:r>
      <w:r>
        <w:t>to shame</w:t>
      </w:r>
      <w:r w:rsidR="007E7B1F">
        <w:t xml:space="preserve">! </w:t>
      </w:r>
      <w:r>
        <w:t xml:space="preserve"> </w:t>
      </w:r>
    </w:p>
    <w:p w:rsidR="005A62A8" w:rsidRDefault="005A62A8" w:rsidP="005A62A8">
      <w:r>
        <w:t>Zoom is used with children who are at home and they have the opportunity to connect</w:t>
      </w:r>
      <w:r w:rsidR="007E7B1F">
        <w:t xml:space="preserve"> with</w:t>
      </w:r>
      <w:r>
        <w:t xml:space="preserve"> the children who are in school. Adults who are in the vulnerab</w:t>
      </w:r>
      <w:r w:rsidR="007E7B1F">
        <w:t>le group have made sensory packs</w:t>
      </w:r>
      <w:r>
        <w:t xml:space="preserve"> and parents appreciated this. There are challenges i</w:t>
      </w:r>
      <w:r w:rsidR="007E7B1F">
        <w:t>n convincing parents that it is</w:t>
      </w:r>
      <w:r>
        <w:t xml:space="preserve"> safe to return. There has been communication through different chann</w:t>
      </w:r>
      <w:r w:rsidR="00637093">
        <w:t xml:space="preserve">els on the website and staff </w:t>
      </w:r>
      <w:r>
        <w:t>talked with families about the barriers.</w:t>
      </w:r>
    </w:p>
    <w:p w:rsidR="00637093" w:rsidRPr="00637093" w:rsidRDefault="00637093" w:rsidP="005A62A8">
      <w:pPr>
        <w:rPr>
          <w:b/>
        </w:rPr>
      </w:pPr>
      <w:r w:rsidRPr="00637093">
        <w:rPr>
          <w:b/>
        </w:rPr>
        <w:t>Questions</w:t>
      </w:r>
    </w:p>
    <w:p w:rsidR="006A6123" w:rsidRPr="008B7550" w:rsidRDefault="006A6123" w:rsidP="005A62A8">
      <w:pPr>
        <w:rPr>
          <w:b/>
        </w:rPr>
      </w:pPr>
      <w:r w:rsidRPr="008B7550">
        <w:rPr>
          <w:b/>
        </w:rPr>
        <w:t>What can be done by</w:t>
      </w:r>
      <w:r w:rsidR="008B7550">
        <w:rPr>
          <w:b/>
        </w:rPr>
        <w:t xml:space="preserve"> the Council,</w:t>
      </w:r>
      <w:r w:rsidRPr="008B7550">
        <w:rPr>
          <w:b/>
        </w:rPr>
        <w:t xml:space="preserve"> schools and governors to encourage parent to have confidence that </w:t>
      </w:r>
      <w:r w:rsidR="00637093" w:rsidRPr="008B7550">
        <w:rPr>
          <w:b/>
        </w:rPr>
        <w:t xml:space="preserve">it is </w:t>
      </w:r>
      <w:r w:rsidRPr="008B7550">
        <w:rPr>
          <w:b/>
        </w:rPr>
        <w:t>s</w:t>
      </w:r>
      <w:r w:rsidR="00637093" w:rsidRPr="008B7550">
        <w:rPr>
          <w:b/>
        </w:rPr>
        <w:t>a</w:t>
      </w:r>
      <w:r w:rsidRPr="008B7550">
        <w:rPr>
          <w:b/>
        </w:rPr>
        <w:t>fe to send children back</w:t>
      </w:r>
      <w:r w:rsidR="00637093" w:rsidRPr="008B7550">
        <w:rPr>
          <w:b/>
        </w:rPr>
        <w:t>?</w:t>
      </w:r>
    </w:p>
    <w:p w:rsidR="006A6123" w:rsidRDefault="008B7550" w:rsidP="005A62A8">
      <w:r>
        <w:lastRenderedPageBreak/>
        <w:t xml:space="preserve">Karen </w:t>
      </w:r>
      <w:proofErr w:type="spellStart"/>
      <w:r>
        <w:t>Azaadi</w:t>
      </w:r>
      <w:proofErr w:type="spellEnd"/>
      <w:r>
        <w:t xml:space="preserve"> responded that r</w:t>
      </w:r>
      <w:r w:rsidR="006A6123">
        <w:t xml:space="preserve">egular letters and using </w:t>
      </w:r>
      <w:r>
        <w:t>the website</w:t>
      </w:r>
      <w:r w:rsidR="006A6123">
        <w:t xml:space="preserve"> and </w:t>
      </w:r>
      <w:r>
        <w:t>google</w:t>
      </w:r>
      <w:r w:rsidR="006A6123">
        <w:t xml:space="preserve"> classrooms</w:t>
      </w:r>
      <w:r w:rsidR="00C45D1A">
        <w:t xml:space="preserve"> can all help.  </w:t>
      </w:r>
      <w:r>
        <w:t>At Keyworth they had focussed on c</w:t>
      </w:r>
      <w:r w:rsidR="006A6123">
        <w:t xml:space="preserve">hildren </w:t>
      </w:r>
      <w:r>
        <w:t>who were not accessing learni</w:t>
      </w:r>
      <w:r w:rsidR="00C45D1A">
        <w:t>ng and tried to encourage them.  T</w:t>
      </w:r>
      <w:r>
        <w:t>hey have been successful at Keywo</w:t>
      </w:r>
      <w:r w:rsidR="006A6123">
        <w:t>r</w:t>
      </w:r>
      <w:r>
        <w:t>t</w:t>
      </w:r>
      <w:r w:rsidR="006A6123">
        <w:t>h and opening</w:t>
      </w:r>
      <w:r>
        <w:t xml:space="preserve"> the</w:t>
      </w:r>
      <w:r w:rsidR="006A6123">
        <w:t xml:space="preserve"> school to all pupils has helped.</w:t>
      </w:r>
    </w:p>
    <w:p w:rsidR="006A6123" w:rsidRDefault="008B7550" w:rsidP="005A62A8">
      <w:r>
        <w:t xml:space="preserve">At </w:t>
      </w:r>
      <w:r w:rsidR="006A6123">
        <w:t xml:space="preserve">COLA </w:t>
      </w:r>
      <w:r>
        <w:t xml:space="preserve"> the chair found that </w:t>
      </w:r>
      <w:r w:rsidR="006A6123">
        <w:t xml:space="preserve">listening to specific concerns of parents and letting them have </w:t>
      </w:r>
      <w:r>
        <w:t>s</w:t>
      </w:r>
      <w:r w:rsidR="006A6123">
        <w:t>pecific tips on what they can do to help</w:t>
      </w:r>
      <w:r>
        <w:t xml:space="preserve"> had been a good approach</w:t>
      </w:r>
      <w:r w:rsidR="006A6123">
        <w:t>.</w:t>
      </w:r>
    </w:p>
    <w:p w:rsidR="006A6123" w:rsidRDefault="007E7B1F" w:rsidP="005A62A8">
      <w:r>
        <w:t xml:space="preserve">It was suggested that use </w:t>
      </w:r>
      <w:r w:rsidR="005A62A8">
        <w:t xml:space="preserve">could be made of </w:t>
      </w:r>
      <w:r>
        <w:t xml:space="preserve">Southwark Life </w:t>
      </w:r>
      <w:r w:rsidR="005A62A8">
        <w:t xml:space="preserve">for sharing good </w:t>
      </w:r>
      <w:r>
        <w:t xml:space="preserve">news </w:t>
      </w:r>
      <w:r w:rsidR="005A62A8">
        <w:t xml:space="preserve">stories about children </w:t>
      </w:r>
      <w:r w:rsidR="006A6123">
        <w:t xml:space="preserve">settling into school. </w:t>
      </w:r>
    </w:p>
    <w:p w:rsidR="005A62A8" w:rsidRDefault="005A62A8" w:rsidP="005A62A8">
      <w:r>
        <w:t xml:space="preserve">Word-of-mouth is always helpful and this is supported by communication with your community. Governors and parents </w:t>
      </w:r>
      <w:r w:rsidR="006A6123">
        <w:t xml:space="preserve">are </w:t>
      </w:r>
      <w:r>
        <w:t>asked to go out and share the word and get the good stories out int</w:t>
      </w:r>
      <w:r w:rsidR="007E7B1F">
        <w:t>o their community. At</w:t>
      </w:r>
      <w:r>
        <w:t xml:space="preserve"> one school the headteacher and governors went out to speak to </w:t>
      </w:r>
      <w:r w:rsidR="006A6123">
        <w:t xml:space="preserve">significant </w:t>
      </w:r>
      <w:r>
        <w:t>community leaders.</w:t>
      </w:r>
    </w:p>
    <w:p w:rsidR="005A62A8" w:rsidRPr="008B7550" w:rsidRDefault="006A6123" w:rsidP="005A62A8">
      <w:pPr>
        <w:rPr>
          <w:b/>
        </w:rPr>
      </w:pPr>
      <w:r w:rsidRPr="008B7550">
        <w:rPr>
          <w:b/>
        </w:rPr>
        <w:t xml:space="preserve">What should </w:t>
      </w:r>
      <w:r w:rsidR="008B7550" w:rsidRPr="008B7550">
        <w:rPr>
          <w:b/>
        </w:rPr>
        <w:t>t</w:t>
      </w:r>
      <w:r w:rsidRPr="008B7550">
        <w:rPr>
          <w:b/>
        </w:rPr>
        <w:t>he response be to d</w:t>
      </w:r>
      <w:r w:rsidR="005A62A8" w:rsidRPr="008B7550">
        <w:rPr>
          <w:b/>
        </w:rPr>
        <w:t>igital poverty</w:t>
      </w:r>
      <w:r w:rsidRPr="008B7550">
        <w:rPr>
          <w:b/>
        </w:rPr>
        <w:t>?</w:t>
      </w:r>
    </w:p>
    <w:p w:rsidR="006A6123" w:rsidRDefault="006A6123" w:rsidP="005A62A8">
      <w:r>
        <w:t>Ant</w:t>
      </w:r>
      <w:r w:rsidR="005A62A8">
        <w:t xml:space="preserve">ony Smith said </w:t>
      </w:r>
      <w:r w:rsidR="008B7550">
        <w:t xml:space="preserve">they had found it </w:t>
      </w:r>
      <w:r w:rsidR="005A62A8">
        <w:t>had not been clear wh</w:t>
      </w:r>
      <w:r w:rsidR="007E7B1F">
        <w:t xml:space="preserve">o had what equipment. </w:t>
      </w:r>
      <w:r w:rsidR="008B7550">
        <w:t>Having distributed devi</w:t>
      </w:r>
      <w:r>
        <w:t xml:space="preserve">ces they found </w:t>
      </w:r>
      <w:r w:rsidR="008B7550">
        <w:t>i</w:t>
      </w:r>
      <w:r w:rsidR="007E7B1F">
        <w:t xml:space="preserve">t was often </w:t>
      </w:r>
      <w:r w:rsidR="005A62A8">
        <w:t xml:space="preserve">the case that </w:t>
      </w:r>
      <w:r w:rsidR="008B7550">
        <w:t xml:space="preserve">home </w:t>
      </w:r>
      <w:r w:rsidR="005A62A8">
        <w:t xml:space="preserve">environment and </w:t>
      </w:r>
      <w:r>
        <w:t xml:space="preserve">family </w:t>
      </w:r>
      <w:r w:rsidR="005A62A8">
        <w:t>circumstances had more im</w:t>
      </w:r>
      <w:r w:rsidR="007E7B1F">
        <w:t>pact than</w:t>
      </w:r>
      <w:r w:rsidR="005A62A8">
        <w:t xml:space="preserve"> the actual equipment. </w:t>
      </w:r>
    </w:p>
    <w:p w:rsidR="006A6123" w:rsidRDefault="005A62A8" w:rsidP="005A62A8">
      <w:r>
        <w:t xml:space="preserve">At Bessemer and Keyworth laptops had been offered but there were families who had no Internet access. </w:t>
      </w:r>
      <w:r w:rsidR="006A6123">
        <w:t>This was a challenge and p</w:t>
      </w:r>
      <w:r>
        <w:t>apers have been sent ou</w:t>
      </w:r>
      <w:r w:rsidR="007E7B1F">
        <w:t xml:space="preserve">t to those families. </w:t>
      </w:r>
    </w:p>
    <w:p w:rsidR="006A6123" w:rsidRDefault="007E7B1F" w:rsidP="005A62A8">
      <w:r>
        <w:t>At Cherry G</w:t>
      </w:r>
      <w:r w:rsidR="005A62A8">
        <w:t>arden they had found that children need</w:t>
      </w:r>
      <w:r>
        <w:t>ed</w:t>
      </w:r>
      <w:r w:rsidR="005A62A8">
        <w:t xml:space="preserve"> to </w:t>
      </w:r>
      <w:r>
        <w:t xml:space="preserve">have </w:t>
      </w:r>
      <w:r w:rsidR="005A62A8">
        <w:t>packs of activities</w:t>
      </w:r>
      <w:r w:rsidR="006A6123">
        <w:t xml:space="preserve"> rather than digital access</w:t>
      </w:r>
      <w:r w:rsidR="005A62A8">
        <w:t xml:space="preserve">. </w:t>
      </w:r>
    </w:p>
    <w:p w:rsidR="005A62A8" w:rsidRDefault="005A62A8" w:rsidP="005A62A8">
      <w:r>
        <w:t>Schools may not have had clear information on which families had access to the Internet</w:t>
      </w:r>
      <w:r w:rsidR="00D06D77">
        <w:t>.  Their assumptions about level of access was not always accurate.</w:t>
      </w:r>
    </w:p>
    <w:p w:rsidR="005A62A8" w:rsidRPr="008B7550" w:rsidRDefault="008B7550" w:rsidP="005A62A8">
      <w:pPr>
        <w:rPr>
          <w:b/>
        </w:rPr>
      </w:pPr>
      <w:r w:rsidRPr="008B7550">
        <w:rPr>
          <w:b/>
        </w:rPr>
        <w:t>How can v</w:t>
      </w:r>
      <w:r w:rsidR="005A62A8" w:rsidRPr="008B7550">
        <w:rPr>
          <w:b/>
        </w:rPr>
        <w:t>irtual attendance</w:t>
      </w:r>
      <w:r w:rsidRPr="008B7550">
        <w:rPr>
          <w:b/>
        </w:rPr>
        <w:t xml:space="preserve"> inform</w:t>
      </w:r>
      <w:r w:rsidR="00664DC0">
        <w:rPr>
          <w:b/>
        </w:rPr>
        <w:t>a</w:t>
      </w:r>
      <w:r w:rsidRPr="008B7550">
        <w:rPr>
          <w:b/>
        </w:rPr>
        <w:t xml:space="preserve">tion be </w:t>
      </w:r>
      <w:r w:rsidR="00D06D77" w:rsidRPr="008B7550">
        <w:rPr>
          <w:b/>
        </w:rPr>
        <w:t>gathered and monitored</w:t>
      </w:r>
      <w:r w:rsidR="00664DC0">
        <w:rPr>
          <w:b/>
        </w:rPr>
        <w:t>?</w:t>
      </w:r>
    </w:p>
    <w:p w:rsidR="00D06D77" w:rsidRPr="008B7550" w:rsidRDefault="008B7550" w:rsidP="005A62A8">
      <w:r>
        <w:t>Terry Segarty reported that the team of senior advisor</w:t>
      </w:r>
      <w:r w:rsidR="00D06D77" w:rsidRPr="008B7550">
        <w:t>s were confi</w:t>
      </w:r>
      <w:r>
        <w:t>d</w:t>
      </w:r>
      <w:r w:rsidR="00D06D77" w:rsidRPr="008B7550">
        <w:t>ent that school</w:t>
      </w:r>
      <w:r>
        <w:t>s</w:t>
      </w:r>
      <w:r w:rsidR="00D06D77" w:rsidRPr="008B7550">
        <w:t xml:space="preserve"> had worked very hard to</w:t>
      </w:r>
      <w:r>
        <w:t xml:space="preserve"> stay in contact and ensure the children</w:t>
      </w:r>
      <w:r w:rsidR="00D06D77" w:rsidRPr="008B7550">
        <w:t xml:space="preserve"> were accessing home leaning.  Extra capacity in transport </w:t>
      </w:r>
      <w:r>
        <w:t>had been used to get packs out.</w:t>
      </w:r>
      <w:r w:rsidR="00D06D77" w:rsidRPr="008B7550">
        <w:t xml:space="preserve"> </w:t>
      </w:r>
    </w:p>
    <w:p w:rsidR="00D06D77" w:rsidRDefault="005A62A8" w:rsidP="005A62A8">
      <w:r>
        <w:t xml:space="preserve">Schools were </w:t>
      </w:r>
      <w:r w:rsidR="00D06D77">
        <w:t>very hard</w:t>
      </w:r>
      <w:r>
        <w:t>working on provid</w:t>
      </w:r>
      <w:r w:rsidR="00D06D77">
        <w:t>ing high-quality home learning.</w:t>
      </w:r>
    </w:p>
    <w:p w:rsidR="00D06D77" w:rsidRDefault="00D06D77" w:rsidP="005A62A8">
      <w:r>
        <w:t>Parents have done a great job in terms of having to support home learning on top of everything else they do.</w:t>
      </w:r>
    </w:p>
    <w:p w:rsidR="008B7550" w:rsidRPr="00D5003F" w:rsidRDefault="008B7550" w:rsidP="005A62A8">
      <w:pPr>
        <w:rPr>
          <w:b/>
          <w:color w:val="009999"/>
          <w:sz w:val="28"/>
          <w:szCs w:val="28"/>
        </w:rPr>
      </w:pPr>
      <w:r w:rsidRPr="00D5003F">
        <w:rPr>
          <w:b/>
          <w:color w:val="009999"/>
          <w:sz w:val="28"/>
          <w:szCs w:val="28"/>
        </w:rPr>
        <w:t>Closing Remarks</w:t>
      </w:r>
    </w:p>
    <w:p w:rsidR="005A62A8" w:rsidRDefault="005A62A8" w:rsidP="005A62A8">
      <w:r>
        <w:t xml:space="preserve">Communication was very important </w:t>
      </w:r>
      <w:r w:rsidR="007E7B1F">
        <w:t xml:space="preserve">and </w:t>
      </w:r>
      <w:r>
        <w:t>schools had to consider</w:t>
      </w:r>
      <w:r w:rsidR="007E7B1F">
        <w:t xml:space="preserve"> the sustainability of their plans</w:t>
      </w:r>
      <w:r>
        <w:t>. The pressure on he</w:t>
      </w:r>
      <w:r w:rsidR="007E7B1F">
        <w:t>ad</w:t>
      </w:r>
      <w:r w:rsidR="008B7550">
        <w:t xml:space="preserve"> </w:t>
      </w:r>
      <w:r>
        <w:t>teachers and principals is considerable</w:t>
      </w:r>
      <w:r w:rsidR="00D06D77">
        <w:t xml:space="preserve"> in juggling </w:t>
      </w:r>
      <w:r w:rsidR="008B7550">
        <w:t xml:space="preserve">the </w:t>
      </w:r>
      <w:r w:rsidR="00D06D77">
        <w:t>demands placed upon them</w:t>
      </w:r>
    </w:p>
    <w:p w:rsidR="005A62A8" w:rsidRDefault="00C45D1A" w:rsidP="005A62A8">
      <w:r>
        <w:t>The c</w:t>
      </w:r>
      <w:bookmarkStart w:id="0" w:name="_GoBack"/>
      <w:bookmarkEnd w:id="0"/>
      <w:r w:rsidR="008B7550">
        <w:t>hair a</w:t>
      </w:r>
      <w:r>
        <w:t>sked if the C</w:t>
      </w:r>
      <w:r w:rsidR="00D06D77">
        <w:t xml:space="preserve">ouncil </w:t>
      </w:r>
      <w:r w:rsidR="008B7550">
        <w:t xml:space="preserve">would be taking a </w:t>
      </w:r>
      <w:r>
        <w:t>th</w:t>
      </w:r>
      <w:r w:rsidR="00D06D77">
        <w:t xml:space="preserve">orough wide view and making representation to </w:t>
      </w:r>
      <w:proofErr w:type="spellStart"/>
      <w:r w:rsidR="00D06D77">
        <w:t>ofqual</w:t>
      </w:r>
      <w:proofErr w:type="spellEnd"/>
      <w:r w:rsidR="008B7550">
        <w:t xml:space="preserve"> in relation to GCSEs and A Levels</w:t>
      </w:r>
      <w:r w:rsidR="00D06D77">
        <w:t>.</w:t>
      </w:r>
    </w:p>
    <w:p w:rsidR="00D06D77" w:rsidRDefault="00D06D77" w:rsidP="005A62A8">
      <w:r>
        <w:t>The management committee will be lo</w:t>
      </w:r>
      <w:r w:rsidR="008B7550">
        <w:t>o</w:t>
      </w:r>
      <w:r>
        <w:t xml:space="preserve">king at what </w:t>
      </w:r>
      <w:r w:rsidR="008B7550">
        <w:t xml:space="preserve">their </w:t>
      </w:r>
      <w:r>
        <w:t xml:space="preserve">role can be in </w:t>
      </w:r>
      <w:r w:rsidR="008B7550">
        <w:t xml:space="preserve">the </w:t>
      </w:r>
      <w:r>
        <w:t>run up to September.</w:t>
      </w:r>
    </w:p>
    <w:p w:rsidR="00D06D77" w:rsidRDefault="00D06D77" w:rsidP="005A62A8">
      <w:r>
        <w:lastRenderedPageBreak/>
        <w:t>As well as being informative the session today has been celebratory of the work which schools are doing.</w:t>
      </w:r>
      <w:r w:rsidR="008B7550">
        <w:t xml:space="preserve">  The m</w:t>
      </w:r>
      <w:r>
        <w:t xml:space="preserve">anagement committee </w:t>
      </w:r>
      <w:r w:rsidR="008B7550">
        <w:t xml:space="preserve">was </w:t>
      </w:r>
      <w:r>
        <w:t>asked to consider having more meetings on</w:t>
      </w:r>
      <w:r w:rsidR="008B7550">
        <w:t>-</w:t>
      </w:r>
      <w:r>
        <w:t>line and the chair agreed to talk to governor services about whether or not this can be done.</w:t>
      </w:r>
    </w:p>
    <w:p w:rsidR="00D06D77" w:rsidRDefault="008B7550" w:rsidP="005A62A8">
      <w:r>
        <w:t>The Chair noted th</w:t>
      </w:r>
      <w:r w:rsidR="00664DC0">
        <w:t>a</w:t>
      </w:r>
      <w:r>
        <w:t>t Maureen Boyle would be stepping down from her role as Head of Governor Services at some point in the autumn term, but would continue to work part time for the team.  He warmly thanked for her the work she had done with the SGA and to support Southwark governors</w:t>
      </w:r>
      <w:r w:rsidR="00664DC0">
        <w:t>.</w:t>
      </w:r>
    </w:p>
    <w:p w:rsidR="00D06D77" w:rsidRDefault="00D06D77" w:rsidP="005A62A8"/>
    <w:p w:rsidR="00D06D77" w:rsidRDefault="00D06D77" w:rsidP="005A62A8"/>
    <w:p w:rsidR="00D06D77" w:rsidRDefault="00D06D77" w:rsidP="005A62A8"/>
    <w:p w:rsidR="004A602B" w:rsidRDefault="004A602B"/>
    <w:sectPr w:rsidR="004A602B" w:rsidSect="00664DC0">
      <w:pgSz w:w="11906" w:h="16838"/>
      <w:pgMar w:top="1440" w:right="1274"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631FC"/>
    <w:multiLevelType w:val="hybridMultilevel"/>
    <w:tmpl w:val="7E145F04"/>
    <w:lvl w:ilvl="0" w:tplc="AFF48ECA">
      <w:start w:val="1"/>
      <w:numFmt w:val="bullet"/>
      <w:lvlText w:val="•"/>
      <w:lvlJc w:val="left"/>
      <w:pPr>
        <w:tabs>
          <w:tab w:val="num" w:pos="720"/>
        </w:tabs>
        <w:ind w:left="720" w:hanging="360"/>
      </w:pPr>
      <w:rPr>
        <w:rFonts w:ascii="Times New Roman" w:hAnsi="Times New Roman" w:hint="default"/>
      </w:rPr>
    </w:lvl>
    <w:lvl w:ilvl="1" w:tplc="5FC47F60" w:tentative="1">
      <w:start w:val="1"/>
      <w:numFmt w:val="bullet"/>
      <w:lvlText w:val="•"/>
      <w:lvlJc w:val="left"/>
      <w:pPr>
        <w:tabs>
          <w:tab w:val="num" w:pos="1440"/>
        </w:tabs>
        <w:ind w:left="1440" w:hanging="360"/>
      </w:pPr>
      <w:rPr>
        <w:rFonts w:ascii="Times New Roman" w:hAnsi="Times New Roman" w:hint="default"/>
      </w:rPr>
    </w:lvl>
    <w:lvl w:ilvl="2" w:tplc="2AEAC752" w:tentative="1">
      <w:start w:val="1"/>
      <w:numFmt w:val="bullet"/>
      <w:lvlText w:val="•"/>
      <w:lvlJc w:val="left"/>
      <w:pPr>
        <w:tabs>
          <w:tab w:val="num" w:pos="2160"/>
        </w:tabs>
        <w:ind w:left="2160" w:hanging="360"/>
      </w:pPr>
      <w:rPr>
        <w:rFonts w:ascii="Times New Roman" w:hAnsi="Times New Roman" w:hint="default"/>
      </w:rPr>
    </w:lvl>
    <w:lvl w:ilvl="3" w:tplc="3A809D10" w:tentative="1">
      <w:start w:val="1"/>
      <w:numFmt w:val="bullet"/>
      <w:lvlText w:val="•"/>
      <w:lvlJc w:val="left"/>
      <w:pPr>
        <w:tabs>
          <w:tab w:val="num" w:pos="2880"/>
        </w:tabs>
        <w:ind w:left="2880" w:hanging="360"/>
      </w:pPr>
      <w:rPr>
        <w:rFonts w:ascii="Times New Roman" w:hAnsi="Times New Roman" w:hint="default"/>
      </w:rPr>
    </w:lvl>
    <w:lvl w:ilvl="4" w:tplc="08EA5868" w:tentative="1">
      <w:start w:val="1"/>
      <w:numFmt w:val="bullet"/>
      <w:lvlText w:val="•"/>
      <w:lvlJc w:val="left"/>
      <w:pPr>
        <w:tabs>
          <w:tab w:val="num" w:pos="3600"/>
        </w:tabs>
        <w:ind w:left="3600" w:hanging="360"/>
      </w:pPr>
      <w:rPr>
        <w:rFonts w:ascii="Times New Roman" w:hAnsi="Times New Roman" w:hint="default"/>
      </w:rPr>
    </w:lvl>
    <w:lvl w:ilvl="5" w:tplc="02B2C9EA" w:tentative="1">
      <w:start w:val="1"/>
      <w:numFmt w:val="bullet"/>
      <w:lvlText w:val="•"/>
      <w:lvlJc w:val="left"/>
      <w:pPr>
        <w:tabs>
          <w:tab w:val="num" w:pos="4320"/>
        </w:tabs>
        <w:ind w:left="4320" w:hanging="360"/>
      </w:pPr>
      <w:rPr>
        <w:rFonts w:ascii="Times New Roman" w:hAnsi="Times New Roman" w:hint="default"/>
      </w:rPr>
    </w:lvl>
    <w:lvl w:ilvl="6" w:tplc="A9B0331A" w:tentative="1">
      <w:start w:val="1"/>
      <w:numFmt w:val="bullet"/>
      <w:lvlText w:val="•"/>
      <w:lvlJc w:val="left"/>
      <w:pPr>
        <w:tabs>
          <w:tab w:val="num" w:pos="5040"/>
        </w:tabs>
        <w:ind w:left="5040" w:hanging="360"/>
      </w:pPr>
      <w:rPr>
        <w:rFonts w:ascii="Times New Roman" w:hAnsi="Times New Roman" w:hint="default"/>
      </w:rPr>
    </w:lvl>
    <w:lvl w:ilvl="7" w:tplc="DFE0599C" w:tentative="1">
      <w:start w:val="1"/>
      <w:numFmt w:val="bullet"/>
      <w:lvlText w:val="•"/>
      <w:lvlJc w:val="left"/>
      <w:pPr>
        <w:tabs>
          <w:tab w:val="num" w:pos="5760"/>
        </w:tabs>
        <w:ind w:left="5760" w:hanging="360"/>
      </w:pPr>
      <w:rPr>
        <w:rFonts w:ascii="Times New Roman" w:hAnsi="Times New Roman" w:hint="default"/>
      </w:rPr>
    </w:lvl>
    <w:lvl w:ilvl="8" w:tplc="2B6E6BA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6C734DB7"/>
    <w:multiLevelType w:val="hybridMultilevel"/>
    <w:tmpl w:val="6FA47C48"/>
    <w:lvl w:ilvl="0" w:tplc="43D6EA3E">
      <w:start w:val="1"/>
      <w:numFmt w:val="bullet"/>
      <w:lvlText w:val="•"/>
      <w:lvlJc w:val="left"/>
      <w:pPr>
        <w:tabs>
          <w:tab w:val="num" w:pos="720"/>
        </w:tabs>
        <w:ind w:left="720" w:hanging="360"/>
      </w:pPr>
      <w:rPr>
        <w:rFonts w:ascii="Arial" w:hAnsi="Arial" w:hint="default"/>
      </w:rPr>
    </w:lvl>
    <w:lvl w:ilvl="1" w:tplc="CA6E50CC" w:tentative="1">
      <w:start w:val="1"/>
      <w:numFmt w:val="bullet"/>
      <w:lvlText w:val="•"/>
      <w:lvlJc w:val="left"/>
      <w:pPr>
        <w:tabs>
          <w:tab w:val="num" w:pos="1440"/>
        </w:tabs>
        <w:ind w:left="1440" w:hanging="360"/>
      </w:pPr>
      <w:rPr>
        <w:rFonts w:ascii="Arial" w:hAnsi="Arial" w:hint="default"/>
      </w:rPr>
    </w:lvl>
    <w:lvl w:ilvl="2" w:tplc="2E6EA456" w:tentative="1">
      <w:start w:val="1"/>
      <w:numFmt w:val="bullet"/>
      <w:lvlText w:val="•"/>
      <w:lvlJc w:val="left"/>
      <w:pPr>
        <w:tabs>
          <w:tab w:val="num" w:pos="2160"/>
        </w:tabs>
        <w:ind w:left="2160" w:hanging="360"/>
      </w:pPr>
      <w:rPr>
        <w:rFonts w:ascii="Arial" w:hAnsi="Arial" w:hint="default"/>
      </w:rPr>
    </w:lvl>
    <w:lvl w:ilvl="3" w:tplc="EA88E10A" w:tentative="1">
      <w:start w:val="1"/>
      <w:numFmt w:val="bullet"/>
      <w:lvlText w:val="•"/>
      <w:lvlJc w:val="left"/>
      <w:pPr>
        <w:tabs>
          <w:tab w:val="num" w:pos="2880"/>
        </w:tabs>
        <w:ind w:left="2880" w:hanging="360"/>
      </w:pPr>
      <w:rPr>
        <w:rFonts w:ascii="Arial" w:hAnsi="Arial" w:hint="default"/>
      </w:rPr>
    </w:lvl>
    <w:lvl w:ilvl="4" w:tplc="DCDA415A" w:tentative="1">
      <w:start w:val="1"/>
      <w:numFmt w:val="bullet"/>
      <w:lvlText w:val="•"/>
      <w:lvlJc w:val="left"/>
      <w:pPr>
        <w:tabs>
          <w:tab w:val="num" w:pos="3600"/>
        </w:tabs>
        <w:ind w:left="3600" w:hanging="360"/>
      </w:pPr>
      <w:rPr>
        <w:rFonts w:ascii="Arial" w:hAnsi="Arial" w:hint="default"/>
      </w:rPr>
    </w:lvl>
    <w:lvl w:ilvl="5" w:tplc="8DC8B8F2" w:tentative="1">
      <w:start w:val="1"/>
      <w:numFmt w:val="bullet"/>
      <w:lvlText w:val="•"/>
      <w:lvlJc w:val="left"/>
      <w:pPr>
        <w:tabs>
          <w:tab w:val="num" w:pos="4320"/>
        </w:tabs>
        <w:ind w:left="4320" w:hanging="360"/>
      </w:pPr>
      <w:rPr>
        <w:rFonts w:ascii="Arial" w:hAnsi="Arial" w:hint="default"/>
      </w:rPr>
    </w:lvl>
    <w:lvl w:ilvl="6" w:tplc="8AC08AA6" w:tentative="1">
      <w:start w:val="1"/>
      <w:numFmt w:val="bullet"/>
      <w:lvlText w:val="•"/>
      <w:lvlJc w:val="left"/>
      <w:pPr>
        <w:tabs>
          <w:tab w:val="num" w:pos="5040"/>
        </w:tabs>
        <w:ind w:left="5040" w:hanging="360"/>
      </w:pPr>
      <w:rPr>
        <w:rFonts w:ascii="Arial" w:hAnsi="Arial" w:hint="default"/>
      </w:rPr>
    </w:lvl>
    <w:lvl w:ilvl="7" w:tplc="70FA839E" w:tentative="1">
      <w:start w:val="1"/>
      <w:numFmt w:val="bullet"/>
      <w:lvlText w:val="•"/>
      <w:lvlJc w:val="left"/>
      <w:pPr>
        <w:tabs>
          <w:tab w:val="num" w:pos="5760"/>
        </w:tabs>
        <w:ind w:left="5760" w:hanging="360"/>
      </w:pPr>
      <w:rPr>
        <w:rFonts w:ascii="Arial" w:hAnsi="Arial" w:hint="default"/>
      </w:rPr>
    </w:lvl>
    <w:lvl w:ilvl="8" w:tplc="DF02024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6EBE2D67"/>
    <w:multiLevelType w:val="hybridMultilevel"/>
    <w:tmpl w:val="FC88AA34"/>
    <w:lvl w:ilvl="0" w:tplc="10166E58">
      <w:start w:val="1"/>
      <w:numFmt w:val="bullet"/>
      <w:lvlText w:val=""/>
      <w:lvlJc w:val="left"/>
      <w:pPr>
        <w:tabs>
          <w:tab w:val="num" w:pos="720"/>
        </w:tabs>
        <w:ind w:left="720" w:hanging="360"/>
      </w:pPr>
      <w:rPr>
        <w:rFonts w:ascii="Wingdings" w:hAnsi="Wingdings" w:hint="default"/>
      </w:rPr>
    </w:lvl>
    <w:lvl w:ilvl="1" w:tplc="C40EDF34" w:tentative="1">
      <w:start w:val="1"/>
      <w:numFmt w:val="bullet"/>
      <w:lvlText w:val=""/>
      <w:lvlJc w:val="left"/>
      <w:pPr>
        <w:tabs>
          <w:tab w:val="num" w:pos="1440"/>
        </w:tabs>
        <w:ind w:left="1440" w:hanging="360"/>
      </w:pPr>
      <w:rPr>
        <w:rFonts w:ascii="Wingdings" w:hAnsi="Wingdings" w:hint="default"/>
      </w:rPr>
    </w:lvl>
    <w:lvl w:ilvl="2" w:tplc="8DB6E48A" w:tentative="1">
      <w:start w:val="1"/>
      <w:numFmt w:val="bullet"/>
      <w:lvlText w:val=""/>
      <w:lvlJc w:val="left"/>
      <w:pPr>
        <w:tabs>
          <w:tab w:val="num" w:pos="2160"/>
        </w:tabs>
        <w:ind w:left="2160" w:hanging="360"/>
      </w:pPr>
      <w:rPr>
        <w:rFonts w:ascii="Wingdings" w:hAnsi="Wingdings" w:hint="default"/>
      </w:rPr>
    </w:lvl>
    <w:lvl w:ilvl="3" w:tplc="3AE4B1D6" w:tentative="1">
      <w:start w:val="1"/>
      <w:numFmt w:val="bullet"/>
      <w:lvlText w:val=""/>
      <w:lvlJc w:val="left"/>
      <w:pPr>
        <w:tabs>
          <w:tab w:val="num" w:pos="2880"/>
        </w:tabs>
        <w:ind w:left="2880" w:hanging="360"/>
      </w:pPr>
      <w:rPr>
        <w:rFonts w:ascii="Wingdings" w:hAnsi="Wingdings" w:hint="default"/>
      </w:rPr>
    </w:lvl>
    <w:lvl w:ilvl="4" w:tplc="D07E1F4C" w:tentative="1">
      <w:start w:val="1"/>
      <w:numFmt w:val="bullet"/>
      <w:lvlText w:val=""/>
      <w:lvlJc w:val="left"/>
      <w:pPr>
        <w:tabs>
          <w:tab w:val="num" w:pos="3600"/>
        </w:tabs>
        <w:ind w:left="3600" w:hanging="360"/>
      </w:pPr>
      <w:rPr>
        <w:rFonts w:ascii="Wingdings" w:hAnsi="Wingdings" w:hint="default"/>
      </w:rPr>
    </w:lvl>
    <w:lvl w:ilvl="5" w:tplc="08FC1F36" w:tentative="1">
      <w:start w:val="1"/>
      <w:numFmt w:val="bullet"/>
      <w:lvlText w:val=""/>
      <w:lvlJc w:val="left"/>
      <w:pPr>
        <w:tabs>
          <w:tab w:val="num" w:pos="4320"/>
        </w:tabs>
        <w:ind w:left="4320" w:hanging="360"/>
      </w:pPr>
      <w:rPr>
        <w:rFonts w:ascii="Wingdings" w:hAnsi="Wingdings" w:hint="default"/>
      </w:rPr>
    </w:lvl>
    <w:lvl w:ilvl="6" w:tplc="AE70AF9E" w:tentative="1">
      <w:start w:val="1"/>
      <w:numFmt w:val="bullet"/>
      <w:lvlText w:val=""/>
      <w:lvlJc w:val="left"/>
      <w:pPr>
        <w:tabs>
          <w:tab w:val="num" w:pos="5040"/>
        </w:tabs>
        <w:ind w:left="5040" w:hanging="360"/>
      </w:pPr>
      <w:rPr>
        <w:rFonts w:ascii="Wingdings" w:hAnsi="Wingdings" w:hint="default"/>
      </w:rPr>
    </w:lvl>
    <w:lvl w:ilvl="7" w:tplc="D958B146" w:tentative="1">
      <w:start w:val="1"/>
      <w:numFmt w:val="bullet"/>
      <w:lvlText w:val=""/>
      <w:lvlJc w:val="left"/>
      <w:pPr>
        <w:tabs>
          <w:tab w:val="num" w:pos="5760"/>
        </w:tabs>
        <w:ind w:left="5760" w:hanging="360"/>
      </w:pPr>
      <w:rPr>
        <w:rFonts w:ascii="Wingdings" w:hAnsi="Wingdings" w:hint="default"/>
      </w:rPr>
    </w:lvl>
    <w:lvl w:ilvl="8" w:tplc="765E5C5C"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02B"/>
    <w:rsid w:val="00132B45"/>
    <w:rsid w:val="001515EF"/>
    <w:rsid w:val="001928BC"/>
    <w:rsid w:val="001A2449"/>
    <w:rsid w:val="00312F8F"/>
    <w:rsid w:val="00397EE4"/>
    <w:rsid w:val="004A602B"/>
    <w:rsid w:val="004D1DDE"/>
    <w:rsid w:val="00520A70"/>
    <w:rsid w:val="005A62A8"/>
    <w:rsid w:val="005C1F58"/>
    <w:rsid w:val="00637093"/>
    <w:rsid w:val="00664DC0"/>
    <w:rsid w:val="006A6123"/>
    <w:rsid w:val="00711907"/>
    <w:rsid w:val="00715A4D"/>
    <w:rsid w:val="007E7B1F"/>
    <w:rsid w:val="008B7550"/>
    <w:rsid w:val="008C04AA"/>
    <w:rsid w:val="008E11FE"/>
    <w:rsid w:val="00937CDA"/>
    <w:rsid w:val="0098334B"/>
    <w:rsid w:val="00A63C7C"/>
    <w:rsid w:val="00BC623B"/>
    <w:rsid w:val="00C45D1A"/>
    <w:rsid w:val="00D06D77"/>
    <w:rsid w:val="00D0769D"/>
    <w:rsid w:val="00D5003F"/>
    <w:rsid w:val="00D6146B"/>
    <w:rsid w:val="00F007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96E95"/>
  <w15:chartTrackingRefBased/>
  <w15:docId w15:val="{B32B5980-29E5-4DC8-95D8-17B714622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04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002789">
      <w:bodyDiv w:val="1"/>
      <w:marLeft w:val="0"/>
      <w:marRight w:val="0"/>
      <w:marTop w:val="0"/>
      <w:marBottom w:val="0"/>
      <w:divBdr>
        <w:top w:val="none" w:sz="0" w:space="0" w:color="auto"/>
        <w:left w:val="none" w:sz="0" w:space="0" w:color="auto"/>
        <w:bottom w:val="none" w:sz="0" w:space="0" w:color="auto"/>
        <w:right w:val="none" w:sz="0" w:space="0" w:color="auto"/>
      </w:divBdr>
    </w:div>
    <w:div w:id="465857335">
      <w:bodyDiv w:val="1"/>
      <w:marLeft w:val="0"/>
      <w:marRight w:val="0"/>
      <w:marTop w:val="0"/>
      <w:marBottom w:val="0"/>
      <w:divBdr>
        <w:top w:val="none" w:sz="0" w:space="0" w:color="auto"/>
        <w:left w:val="none" w:sz="0" w:space="0" w:color="auto"/>
        <w:bottom w:val="none" w:sz="0" w:space="0" w:color="auto"/>
        <w:right w:val="none" w:sz="0" w:space="0" w:color="auto"/>
      </w:divBdr>
    </w:div>
    <w:div w:id="581371800">
      <w:bodyDiv w:val="1"/>
      <w:marLeft w:val="0"/>
      <w:marRight w:val="0"/>
      <w:marTop w:val="0"/>
      <w:marBottom w:val="0"/>
      <w:divBdr>
        <w:top w:val="none" w:sz="0" w:space="0" w:color="auto"/>
        <w:left w:val="none" w:sz="0" w:space="0" w:color="auto"/>
        <w:bottom w:val="none" w:sz="0" w:space="0" w:color="auto"/>
        <w:right w:val="none" w:sz="0" w:space="0" w:color="auto"/>
      </w:divBdr>
    </w:div>
    <w:div w:id="771049964">
      <w:bodyDiv w:val="1"/>
      <w:marLeft w:val="0"/>
      <w:marRight w:val="0"/>
      <w:marTop w:val="0"/>
      <w:marBottom w:val="0"/>
      <w:divBdr>
        <w:top w:val="none" w:sz="0" w:space="0" w:color="auto"/>
        <w:left w:val="none" w:sz="0" w:space="0" w:color="auto"/>
        <w:bottom w:val="none" w:sz="0" w:space="0" w:color="auto"/>
        <w:right w:val="none" w:sz="0" w:space="0" w:color="auto"/>
      </w:divBdr>
      <w:divsChild>
        <w:div w:id="1642929456">
          <w:marLeft w:val="547"/>
          <w:marRight w:val="0"/>
          <w:marTop w:val="96"/>
          <w:marBottom w:val="0"/>
          <w:divBdr>
            <w:top w:val="none" w:sz="0" w:space="0" w:color="auto"/>
            <w:left w:val="none" w:sz="0" w:space="0" w:color="auto"/>
            <w:bottom w:val="none" w:sz="0" w:space="0" w:color="auto"/>
            <w:right w:val="none" w:sz="0" w:space="0" w:color="auto"/>
          </w:divBdr>
        </w:div>
        <w:div w:id="120614375">
          <w:marLeft w:val="547"/>
          <w:marRight w:val="0"/>
          <w:marTop w:val="96"/>
          <w:marBottom w:val="0"/>
          <w:divBdr>
            <w:top w:val="none" w:sz="0" w:space="0" w:color="auto"/>
            <w:left w:val="none" w:sz="0" w:space="0" w:color="auto"/>
            <w:bottom w:val="none" w:sz="0" w:space="0" w:color="auto"/>
            <w:right w:val="none" w:sz="0" w:space="0" w:color="auto"/>
          </w:divBdr>
        </w:div>
        <w:div w:id="1129586539">
          <w:marLeft w:val="547"/>
          <w:marRight w:val="0"/>
          <w:marTop w:val="96"/>
          <w:marBottom w:val="0"/>
          <w:divBdr>
            <w:top w:val="none" w:sz="0" w:space="0" w:color="auto"/>
            <w:left w:val="none" w:sz="0" w:space="0" w:color="auto"/>
            <w:bottom w:val="none" w:sz="0" w:space="0" w:color="auto"/>
            <w:right w:val="none" w:sz="0" w:space="0" w:color="auto"/>
          </w:divBdr>
        </w:div>
        <w:div w:id="637881536">
          <w:marLeft w:val="547"/>
          <w:marRight w:val="0"/>
          <w:marTop w:val="96"/>
          <w:marBottom w:val="0"/>
          <w:divBdr>
            <w:top w:val="none" w:sz="0" w:space="0" w:color="auto"/>
            <w:left w:val="none" w:sz="0" w:space="0" w:color="auto"/>
            <w:bottom w:val="none" w:sz="0" w:space="0" w:color="auto"/>
            <w:right w:val="none" w:sz="0" w:space="0" w:color="auto"/>
          </w:divBdr>
        </w:div>
        <w:div w:id="1045179243">
          <w:marLeft w:val="547"/>
          <w:marRight w:val="0"/>
          <w:marTop w:val="96"/>
          <w:marBottom w:val="0"/>
          <w:divBdr>
            <w:top w:val="none" w:sz="0" w:space="0" w:color="auto"/>
            <w:left w:val="none" w:sz="0" w:space="0" w:color="auto"/>
            <w:bottom w:val="none" w:sz="0" w:space="0" w:color="auto"/>
            <w:right w:val="none" w:sz="0" w:space="0" w:color="auto"/>
          </w:divBdr>
        </w:div>
        <w:div w:id="997616805">
          <w:marLeft w:val="547"/>
          <w:marRight w:val="0"/>
          <w:marTop w:val="96"/>
          <w:marBottom w:val="0"/>
          <w:divBdr>
            <w:top w:val="none" w:sz="0" w:space="0" w:color="auto"/>
            <w:left w:val="none" w:sz="0" w:space="0" w:color="auto"/>
            <w:bottom w:val="none" w:sz="0" w:space="0" w:color="auto"/>
            <w:right w:val="none" w:sz="0" w:space="0" w:color="auto"/>
          </w:divBdr>
        </w:div>
      </w:divsChild>
    </w:div>
    <w:div w:id="1593706694">
      <w:bodyDiv w:val="1"/>
      <w:marLeft w:val="0"/>
      <w:marRight w:val="0"/>
      <w:marTop w:val="0"/>
      <w:marBottom w:val="0"/>
      <w:divBdr>
        <w:top w:val="none" w:sz="0" w:space="0" w:color="auto"/>
        <w:left w:val="none" w:sz="0" w:space="0" w:color="auto"/>
        <w:bottom w:val="none" w:sz="0" w:space="0" w:color="auto"/>
        <w:right w:val="none" w:sz="0" w:space="0" w:color="auto"/>
      </w:divBdr>
    </w:div>
    <w:div w:id="1762096583">
      <w:bodyDiv w:val="1"/>
      <w:marLeft w:val="0"/>
      <w:marRight w:val="0"/>
      <w:marTop w:val="0"/>
      <w:marBottom w:val="0"/>
      <w:divBdr>
        <w:top w:val="none" w:sz="0" w:space="0" w:color="auto"/>
        <w:left w:val="none" w:sz="0" w:space="0" w:color="auto"/>
        <w:bottom w:val="none" w:sz="0" w:space="0" w:color="auto"/>
        <w:right w:val="none" w:sz="0" w:space="0" w:color="auto"/>
      </w:divBdr>
    </w:div>
    <w:div w:id="1775052602">
      <w:bodyDiv w:val="1"/>
      <w:marLeft w:val="0"/>
      <w:marRight w:val="0"/>
      <w:marTop w:val="0"/>
      <w:marBottom w:val="0"/>
      <w:divBdr>
        <w:top w:val="none" w:sz="0" w:space="0" w:color="auto"/>
        <w:left w:val="none" w:sz="0" w:space="0" w:color="auto"/>
        <w:bottom w:val="none" w:sz="0" w:space="0" w:color="auto"/>
        <w:right w:val="none" w:sz="0" w:space="0" w:color="auto"/>
      </w:divBdr>
    </w:div>
    <w:div w:id="194441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8</Pages>
  <Words>2679</Words>
  <Characters>15274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London Borough of Brent</Company>
  <LinksUpToDate>false</LinksUpToDate>
  <CharactersWithSpaces>17918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Boyle, Maureen</dc:creator>
  <cp:keywords/>
  <dc:description/>
  <cp:lastModifiedBy>Boyle, Maureen</cp:lastModifiedBy>
  <cp:revision>4</cp:revision>
  <dcterms:created xsi:type="dcterms:W3CDTF">2020-08-13T18:08:00Z</dcterms:created>
  <dcterms:modified xsi:type="dcterms:W3CDTF">2020-09-25T16:11:00Z</dcterms:modified>
</cp:coreProperties>
</file>