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DD" w:rsidRDefault="009A26DD" w:rsidP="000D3DE4">
      <w:pPr>
        <w:jc w:val="center"/>
        <w:rPr>
          <w:rFonts w:cs="Arial"/>
          <w:b/>
          <w:sz w:val="28"/>
          <w:szCs w:val="28"/>
        </w:rPr>
      </w:pPr>
      <w:r w:rsidRPr="00EA5814">
        <w:rPr>
          <w:rFonts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1" locked="0" layoutInCell="1" allowOverlap="1" wp14:anchorId="00C5785B" wp14:editId="32A6DA3B">
            <wp:simplePos x="0" y="0"/>
            <wp:positionH relativeFrom="column">
              <wp:posOffset>5219700</wp:posOffset>
            </wp:positionH>
            <wp:positionV relativeFrom="paragraph">
              <wp:posOffset>-900430</wp:posOffset>
            </wp:positionV>
            <wp:extent cx="800100" cy="1143000"/>
            <wp:effectExtent l="0" t="0" r="0" b="0"/>
            <wp:wrapNone/>
            <wp:docPr id="3" name="Picture 3" descr="Safeguardi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eguarding 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814">
        <w:rPr>
          <w:rFonts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83BAB17" wp14:editId="441F5325">
            <wp:simplePos x="0" y="0"/>
            <wp:positionH relativeFrom="column">
              <wp:posOffset>-553720</wp:posOffset>
            </wp:positionH>
            <wp:positionV relativeFrom="paragraph">
              <wp:posOffset>-994410</wp:posOffset>
            </wp:positionV>
            <wp:extent cx="1312545" cy="1123950"/>
            <wp:effectExtent l="0" t="0" r="1905" b="0"/>
            <wp:wrapNone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73" w:rsidRPr="00EA5814" w:rsidRDefault="00954373" w:rsidP="000D3DE4">
      <w:pPr>
        <w:jc w:val="center"/>
        <w:rPr>
          <w:rFonts w:cs="Arial"/>
          <w:b/>
          <w:sz w:val="28"/>
          <w:szCs w:val="28"/>
        </w:rPr>
      </w:pPr>
      <w:r w:rsidRPr="00EA5814">
        <w:rPr>
          <w:rFonts w:cs="Arial"/>
          <w:b/>
          <w:sz w:val="28"/>
          <w:szCs w:val="28"/>
        </w:rPr>
        <w:t>SOUTHWARK CHILDREN’S</w:t>
      </w:r>
      <w:r w:rsidR="00BF4C4F" w:rsidRPr="00EA5814">
        <w:rPr>
          <w:rFonts w:cs="Arial"/>
          <w:b/>
          <w:sz w:val="28"/>
          <w:szCs w:val="28"/>
        </w:rPr>
        <w:t xml:space="preserve"> AND ADULTS’</w:t>
      </w:r>
      <w:r w:rsidRPr="00EA5814">
        <w:rPr>
          <w:rFonts w:cs="Arial"/>
          <w:b/>
          <w:sz w:val="28"/>
          <w:szCs w:val="28"/>
        </w:rPr>
        <w:t xml:space="preserve"> SERVICES</w:t>
      </w:r>
    </w:p>
    <w:p w:rsidR="00954373" w:rsidRPr="00EA5814" w:rsidRDefault="00954373" w:rsidP="00954373">
      <w:pPr>
        <w:pStyle w:val="Heading1"/>
        <w:jc w:val="center"/>
        <w:rPr>
          <w:rFonts w:cs="Arial"/>
          <w:sz w:val="28"/>
          <w:szCs w:val="28"/>
        </w:rPr>
      </w:pPr>
    </w:p>
    <w:p w:rsidR="00954373" w:rsidRPr="00EA5814" w:rsidRDefault="00954373" w:rsidP="00954373">
      <w:pPr>
        <w:jc w:val="center"/>
        <w:rPr>
          <w:rFonts w:cs="Arial"/>
          <w:b/>
          <w:bCs/>
          <w:sz w:val="28"/>
          <w:szCs w:val="28"/>
        </w:rPr>
      </w:pPr>
    </w:p>
    <w:p w:rsidR="00954373" w:rsidRDefault="007666E0" w:rsidP="00EA5814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SAFER RECRUITMENT TRAINING </w:t>
      </w:r>
      <w:r w:rsidR="00C2487B" w:rsidRPr="00EA5814">
        <w:rPr>
          <w:rFonts w:cs="Arial"/>
          <w:b/>
          <w:bCs/>
          <w:sz w:val="28"/>
          <w:szCs w:val="28"/>
        </w:rPr>
        <w:t xml:space="preserve">FOR HEADTEACHERS, SCHOOL LEADERS </w:t>
      </w:r>
      <w:r w:rsidR="00954373" w:rsidRPr="00EA5814">
        <w:rPr>
          <w:rFonts w:cs="Arial"/>
          <w:b/>
          <w:bCs/>
          <w:sz w:val="28"/>
          <w:szCs w:val="28"/>
        </w:rPr>
        <w:t xml:space="preserve">AND SCHOOL GOVERNORS WITH RESPONSIBILITY FOR </w:t>
      </w:r>
      <w:r w:rsidR="00954373" w:rsidRPr="00E25EAA">
        <w:rPr>
          <w:rFonts w:cs="Arial"/>
          <w:b/>
          <w:bCs/>
          <w:sz w:val="28"/>
          <w:szCs w:val="28"/>
        </w:rPr>
        <w:t>STAFF RECRUITMENT</w:t>
      </w:r>
    </w:p>
    <w:p w:rsidR="00606049" w:rsidRPr="00E25EAA" w:rsidRDefault="00606049" w:rsidP="00EA5814">
      <w:pPr>
        <w:jc w:val="center"/>
        <w:rPr>
          <w:rFonts w:cs="Arial"/>
          <w:sz w:val="28"/>
          <w:szCs w:val="28"/>
        </w:rPr>
      </w:pPr>
    </w:p>
    <w:p w:rsidR="007666E0" w:rsidRDefault="00606049" w:rsidP="007666E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32"/>
          <w:szCs w:val="28"/>
        </w:rPr>
        <w:t xml:space="preserve"> </w:t>
      </w:r>
      <w:r w:rsidR="00CB29F7">
        <w:rPr>
          <w:rFonts w:cs="Arial"/>
          <w:b/>
          <w:bCs/>
          <w:sz w:val="32"/>
          <w:szCs w:val="28"/>
        </w:rPr>
        <w:t xml:space="preserve">    </w:t>
      </w:r>
      <w:r w:rsidR="007666E0">
        <w:rPr>
          <w:rFonts w:cs="Arial"/>
          <w:b/>
          <w:bCs/>
          <w:sz w:val="28"/>
          <w:szCs w:val="28"/>
        </w:rPr>
        <w:t>Available as</w:t>
      </w:r>
      <w:bookmarkStart w:id="0" w:name="_GoBack"/>
      <w:bookmarkEnd w:id="0"/>
      <w:r w:rsidR="007666E0">
        <w:rPr>
          <w:rFonts w:cs="Arial"/>
          <w:b/>
          <w:bCs/>
          <w:sz w:val="28"/>
          <w:szCs w:val="28"/>
        </w:rPr>
        <w:t xml:space="preserve"> two options:</w:t>
      </w:r>
    </w:p>
    <w:p w:rsidR="007666E0" w:rsidRPr="007666E0" w:rsidRDefault="007666E0" w:rsidP="007666E0">
      <w:pPr>
        <w:rPr>
          <w:rFonts w:cs="Arial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</w:t>
      </w:r>
      <w:r w:rsidRPr="007666E0">
        <w:rPr>
          <w:rFonts w:cs="Arial"/>
          <w:bCs/>
          <w:sz w:val="24"/>
          <w:szCs w:val="24"/>
        </w:rPr>
        <w:t xml:space="preserve">In person at </w:t>
      </w:r>
      <w:proofErr w:type="spellStart"/>
      <w:r w:rsidRPr="007666E0">
        <w:rPr>
          <w:rFonts w:cs="Arial"/>
          <w:bCs/>
          <w:sz w:val="24"/>
          <w:szCs w:val="24"/>
        </w:rPr>
        <w:t>Tooley</w:t>
      </w:r>
      <w:proofErr w:type="spellEnd"/>
      <w:r w:rsidRPr="007666E0">
        <w:rPr>
          <w:rFonts w:cs="Arial"/>
          <w:bCs/>
          <w:sz w:val="24"/>
          <w:szCs w:val="24"/>
        </w:rPr>
        <w:t xml:space="preserve"> Street (all day 9am – 4pm)</w:t>
      </w:r>
      <w:r w:rsidRPr="007666E0">
        <w:rPr>
          <w:rFonts w:cs="Arial"/>
          <w:bCs/>
          <w:sz w:val="24"/>
          <w:szCs w:val="24"/>
        </w:rPr>
        <w:t xml:space="preserve"> or</w:t>
      </w:r>
    </w:p>
    <w:p w:rsidR="007666E0" w:rsidRPr="007666E0" w:rsidRDefault="007666E0" w:rsidP="007666E0">
      <w:pPr>
        <w:rPr>
          <w:rFonts w:cs="Arial"/>
          <w:bCs/>
          <w:sz w:val="24"/>
          <w:szCs w:val="24"/>
        </w:rPr>
      </w:pPr>
      <w:r w:rsidRPr="007666E0">
        <w:rPr>
          <w:rFonts w:cs="Arial"/>
          <w:bCs/>
          <w:sz w:val="24"/>
          <w:szCs w:val="24"/>
        </w:rPr>
        <w:t xml:space="preserve">      </w:t>
      </w:r>
      <w:r w:rsidRPr="007666E0">
        <w:rPr>
          <w:rFonts w:cs="Arial"/>
          <w:bCs/>
          <w:sz w:val="24"/>
          <w:szCs w:val="24"/>
        </w:rPr>
        <w:t>Virtual via Zoom (two half-days from 10am – 2pm)</w:t>
      </w:r>
    </w:p>
    <w:p w:rsidR="006733AE" w:rsidRPr="007666E0" w:rsidRDefault="006733AE" w:rsidP="007666E0">
      <w:pPr>
        <w:rPr>
          <w:rFonts w:cs="Arial"/>
          <w:sz w:val="28"/>
          <w:szCs w:val="28"/>
        </w:rPr>
      </w:pPr>
    </w:p>
    <w:p w:rsidR="00954373" w:rsidRPr="009A26DD" w:rsidRDefault="0049632B" w:rsidP="005448C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By the end of the course, p</w:t>
      </w:r>
      <w:r w:rsidR="00954373" w:rsidRPr="009A26DD">
        <w:rPr>
          <w:rFonts w:cs="Arial"/>
          <w:szCs w:val="24"/>
        </w:rPr>
        <w:t xml:space="preserve">articipants </w:t>
      </w:r>
      <w:r>
        <w:rPr>
          <w:rFonts w:cs="Arial"/>
          <w:szCs w:val="24"/>
        </w:rPr>
        <w:t>will</w:t>
      </w:r>
      <w:r w:rsidR="00954373" w:rsidRPr="009A26DD">
        <w:rPr>
          <w:rFonts w:cs="Arial"/>
          <w:szCs w:val="24"/>
        </w:rPr>
        <w:t xml:space="preserve">: </w:t>
      </w:r>
    </w:p>
    <w:p w:rsidR="00954373" w:rsidRPr="009A26DD" w:rsidRDefault="0086400C" w:rsidP="005448C4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9A26DD">
        <w:rPr>
          <w:rFonts w:cs="Arial"/>
          <w:szCs w:val="24"/>
        </w:rPr>
        <w:t xml:space="preserve">Understand the </w:t>
      </w:r>
      <w:r w:rsidR="00954373" w:rsidRPr="009A26DD">
        <w:rPr>
          <w:rFonts w:cs="Arial"/>
          <w:szCs w:val="24"/>
        </w:rPr>
        <w:t>key issues of child abu</w:t>
      </w:r>
      <w:r w:rsidR="003F035F" w:rsidRPr="009A26DD">
        <w:rPr>
          <w:rFonts w:cs="Arial"/>
          <w:szCs w:val="24"/>
        </w:rPr>
        <w:t xml:space="preserve">se and </w:t>
      </w:r>
      <w:r w:rsidRPr="009A26DD">
        <w:rPr>
          <w:rFonts w:cs="Arial"/>
          <w:szCs w:val="24"/>
        </w:rPr>
        <w:t xml:space="preserve">the principles of </w:t>
      </w:r>
      <w:r w:rsidR="003F035F" w:rsidRPr="009A26DD">
        <w:rPr>
          <w:rFonts w:cs="Arial"/>
          <w:szCs w:val="24"/>
        </w:rPr>
        <w:t>safer recruitment</w:t>
      </w:r>
    </w:p>
    <w:p w:rsidR="00954373" w:rsidRPr="009A26DD" w:rsidRDefault="00954373" w:rsidP="005448C4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9A26DD">
        <w:rPr>
          <w:rFonts w:cs="Arial"/>
          <w:szCs w:val="24"/>
        </w:rPr>
        <w:t>Develop an awareness of offender behaviour</w:t>
      </w:r>
      <w:r w:rsidR="00900160" w:rsidRPr="009A26DD">
        <w:rPr>
          <w:rFonts w:cs="Arial"/>
          <w:szCs w:val="24"/>
        </w:rPr>
        <w:t>s</w:t>
      </w:r>
    </w:p>
    <w:p w:rsidR="00954373" w:rsidRPr="009A26DD" w:rsidRDefault="00954373" w:rsidP="005448C4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9A26DD">
        <w:rPr>
          <w:rFonts w:cs="Arial"/>
          <w:szCs w:val="24"/>
        </w:rPr>
        <w:t xml:space="preserve">Identify key features of </w:t>
      </w:r>
      <w:r w:rsidR="0086400C" w:rsidRPr="009A26DD">
        <w:rPr>
          <w:rFonts w:cs="Arial"/>
          <w:szCs w:val="24"/>
        </w:rPr>
        <w:t>safer</w:t>
      </w:r>
      <w:r w:rsidRPr="009A26DD">
        <w:rPr>
          <w:rFonts w:cs="Arial"/>
          <w:szCs w:val="24"/>
        </w:rPr>
        <w:t xml:space="preserve"> recruitment that prevent </w:t>
      </w:r>
      <w:r w:rsidR="0086400C" w:rsidRPr="009A26DD">
        <w:rPr>
          <w:rFonts w:cs="Arial"/>
          <w:szCs w:val="24"/>
        </w:rPr>
        <w:t xml:space="preserve">the </w:t>
      </w:r>
      <w:r w:rsidRPr="009A26DD">
        <w:rPr>
          <w:rFonts w:cs="Arial"/>
          <w:szCs w:val="24"/>
        </w:rPr>
        <w:t xml:space="preserve">appointment of </w:t>
      </w:r>
      <w:r w:rsidR="0086400C" w:rsidRPr="009A26DD">
        <w:rPr>
          <w:rFonts w:cs="Arial"/>
          <w:szCs w:val="24"/>
        </w:rPr>
        <w:t>un</w:t>
      </w:r>
      <w:r w:rsidRPr="009A26DD">
        <w:rPr>
          <w:rFonts w:cs="Arial"/>
          <w:szCs w:val="24"/>
        </w:rPr>
        <w:t>suitable people</w:t>
      </w:r>
    </w:p>
    <w:p w:rsidR="00954373" w:rsidRPr="009A26DD" w:rsidRDefault="00954373" w:rsidP="005448C4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9A26DD">
        <w:rPr>
          <w:rFonts w:cs="Arial"/>
          <w:szCs w:val="24"/>
        </w:rPr>
        <w:t>Consider polic</w:t>
      </w:r>
      <w:r w:rsidR="0086400C" w:rsidRPr="009A26DD">
        <w:rPr>
          <w:rFonts w:cs="Arial"/>
          <w:szCs w:val="24"/>
        </w:rPr>
        <w:t>i</w:t>
      </w:r>
      <w:r w:rsidRPr="009A26DD">
        <w:rPr>
          <w:rFonts w:cs="Arial"/>
          <w:szCs w:val="24"/>
        </w:rPr>
        <w:t>es and practices that minimise opportunities for abuse and ensure prompt reporting</w:t>
      </w:r>
      <w:r w:rsidR="0086400C" w:rsidRPr="009A26DD">
        <w:rPr>
          <w:rFonts w:cs="Arial"/>
          <w:szCs w:val="24"/>
        </w:rPr>
        <w:t xml:space="preserve"> of concerns</w:t>
      </w:r>
    </w:p>
    <w:p w:rsidR="00954373" w:rsidRPr="009A26DD" w:rsidRDefault="0086400C" w:rsidP="005448C4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9A26DD">
        <w:rPr>
          <w:rFonts w:cs="Arial"/>
          <w:szCs w:val="24"/>
        </w:rPr>
        <w:t>Be encouraged and equipped</w:t>
      </w:r>
      <w:r w:rsidR="00954373" w:rsidRPr="009A26DD">
        <w:rPr>
          <w:rFonts w:cs="Arial"/>
          <w:szCs w:val="24"/>
        </w:rPr>
        <w:t xml:space="preserve"> to review</w:t>
      </w:r>
      <w:r w:rsidRPr="009A26DD">
        <w:rPr>
          <w:rFonts w:cs="Arial"/>
          <w:szCs w:val="24"/>
        </w:rPr>
        <w:t xml:space="preserve"> </w:t>
      </w:r>
      <w:r w:rsidR="00954373" w:rsidRPr="009A26DD">
        <w:rPr>
          <w:rFonts w:cs="Arial"/>
          <w:szCs w:val="24"/>
        </w:rPr>
        <w:t xml:space="preserve">their policies </w:t>
      </w:r>
      <w:r w:rsidRPr="009A26DD">
        <w:rPr>
          <w:rFonts w:cs="Arial"/>
          <w:szCs w:val="24"/>
        </w:rPr>
        <w:t>and procedures to ensure their effectiveness</w:t>
      </w:r>
    </w:p>
    <w:p w:rsidR="00954373" w:rsidRPr="009A26DD" w:rsidRDefault="00954373" w:rsidP="005448C4">
      <w:pPr>
        <w:jc w:val="both"/>
        <w:rPr>
          <w:rFonts w:cs="Arial"/>
          <w:szCs w:val="24"/>
        </w:rPr>
      </w:pPr>
    </w:p>
    <w:p w:rsidR="00900160" w:rsidRDefault="00900160" w:rsidP="005448C4">
      <w:pPr>
        <w:jc w:val="both"/>
        <w:rPr>
          <w:rFonts w:cs="Arial"/>
          <w:szCs w:val="24"/>
        </w:rPr>
      </w:pPr>
      <w:r w:rsidRPr="009A26DD">
        <w:rPr>
          <w:rFonts w:cs="Arial"/>
          <w:szCs w:val="24"/>
        </w:rPr>
        <w:t>Charges:</w:t>
      </w:r>
    </w:p>
    <w:tbl>
      <w:tblPr>
        <w:tblW w:w="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2386"/>
        <w:gridCol w:w="2268"/>
      </w:tblGrid>
      <w:tr w:rsidR="007666E0" w:rsidTr="007666E0">
        <w:trPr>
          <w:trHeight w:val="30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spacing w:line="240" w:lineRule="auto"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Virtual (two ½ days)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 person (1 day) </w:t>
            </w:r>
          </w:p>
        </w:tc>
      </w:tr>
      <w:tr w:rsidR="007666E0" w:rsidTr="007666E0">
        <w:trPr>
          <w:trHeight w:val="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Schools buying into the core HR service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£110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£140 </w:t>
            </w:r>
          </w:p>
        </w:tc>
      </w:tr>
      <w:tr w:rsidR="007666E0" w:rsidTr="007666E0">
        <w:trPr>
          <w:trHeight w:val="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Schools not buying into the core HR service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6E0" w:rsidRDefault="007666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£190 </w:t>
            </w:r>
          </w:p>
        </w:tc>
      </w:tr>
    </w:tbl>
    <w:p w:rsidR="007666E0" w:rsidRDefault="007666E0" w:rsidP="005448C4">
      <w:pPr>
        <w:jc w:val="both"/>
        <w:rPr>
          <w:rFonts w:cs="Arial"/>
          <w:szCs w:val="24"/>
        </w:rPr>
      </w:pPr>
    </w:p>
    <w:p w:rsidR="005A26F5" w:rsidRPr="009A26DD" w:rsidRDefault="005448C4" w:rsidP="005448C4">
      <w:pPr>
        <w:jc w:val="both"/>
        <w:rPr>
          <w:rFonts w:cs="Arial"/>
          <w:szCs w:val="24"/>
        </w:rPr>
      </w:pPr>
      <w:r w:rsidRPr="009A26DD">
        <w:rPr>
          <w:rFonts w:cs="Arial"/>
          <w:szCs w:val="24"/>
        </w:rPr>
        <w:t xml:space="preserve">All trainers </w:t>
      </w:r>
      <w:proofErr w:type="gramStart"/>
      <w:r w:rsidRPr="009A26DD">
        <w:rPr>
          <w:rFonts w:cs="Arial"/>
          <w:szCs w:val="24"/>
        </w:rPr>
        <w:t>have been accredited</w:t>
      </w:r>
      <w:proofErr w:type="gramEnd"/>
      <w:r w:rsidRPr="009A26DD">
        <w:rPr>
          <w:rFonts w:cs="Arial"/>
          <w:szCs w:val="24"/>
        </w:rPr>
        <w:t xml:space="preserve"> to deliver this training by and on behalf of the Safer Recruitment Consortium. </w:t>
      </w:r>
      <w:r w:rsidR="003F2DE2">
        <w:rPr>
          <w:rFonts w:cs="Arial"/>
          <w:szCs w:val="24"/>
        </w:rPr>
        <w:t>Attendance at both sessions is required in order to receive certification.</w:t>
      </w:r>
    </w:p>
    <w:p w:rsidR="005448C4" w:rsidRPr="00EA5814" w:rsidRDefault="005448C4" w:rsidP="005448C4">
      <w:pPr>
        <w:jc w:val="both"/>
        <w:rPr>
          <w:rFonts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8"/>
      </w:tblGrid>
      <w:tr w:rsidR="00954373" w:rsidRPr="00EA5814" w:rsidTr="009C4E67">
        <w:tc>
          <w:tcPr>
            <w:tcW w:w="2660" w:type="dxa"/>
          </w:tcPr>
          <w:p w:rsidR="00954373" w:rsidRPr="00EA5814" w:rsidRDefault="003753AE" w:rsidP="007666E0">
            <w:pPr>
              <w:jc w:val="both"/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Date</w:t>
            </w:r>
            <w:r w:rsidR="005946AF">
              <w:rPr>
                <w:rFonts w:cs="Arial"/>
                <w:sz w:val="24"/>
                <w:szCs w:val="24"/>
              </w:rPr>
              <w:t>s</w:t>
            </w:r>
            <w:r w:rsidRPr="00EA5814">
              <w:rPr>
                <w:rFonts w:cs="Arial"/>
                <w:sz w:val="24"/>
                <w:szCs w:val="24"/>
              </w:rPr>
              <w:t xml:space="preserve"> </w:t>
            </w:r>
            <w:r w:rsidR="007666E0">
              <w:rPr>
                <w:rFonts w:cs="Arial"/>
                <w:sz w:val="24"/>
                <w:szCs w:val="24"/>
              </w:rPr>
              <w:t>r</w:t>
            </w:r>
            <w:r w:rsidRPr="00EA5814">
              <w:rPr>
                <w:rFonts w:cs="Arial"/>
                <w:sz w:val="24"/>
                <w:szCs w:val="24"/>
              </w:rPr>
              <w:t>equested</w:t>
            </w:r>
          </w:p>
        </w:tc>
        <w:tc>
          <w:tcPr>
            <w:tcW w:w="6628" w:type="dxa"/>
          </w:tcPr>
          <w:p w:rsidR="00954373" w:rsidRPr="00EA5814" w:rsidRDefault="00954373" w:rsidP="005448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3753AE" w:rsidRPr="00EA5814" w:rsidTr="009C4E67">
        <w:tc>
          <w:tcPr>
            <w:tcW w:w="2660" w:type="dxa"/>
          </w:tcPr>
          <w:p w:rsidR="003753AE" w:rsidRPr="00EA5814" w:rsidRDefault="003753AE" w:rsidP="005448C4">
            <w:pPr>
              <w:jc w:val="both"/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Name of delegate(s)</w:t>
            </w:r>
          </w:p>
        </w:tc>
        <w:tc>
          <w:tcPr>
            <w:tcW w:w="6628" w:type="dxa"/>
          </w:tcPr>
          <w:p w:rsidR="003753AE" w:rsidRPr="00EA5814" w:rsidRDefault="003753AE" w:rsidP="005448C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54373" w:rsidRPr="00EA5814" w:rsidTr="009C4E67">
        <w:tc>
          <w:tcPr>
            <w:tcW w:w="2660" w:type="dxa"/>
          </w:tcPr>
          <w:p w:rsidR="00954373" w:rsidRPr="00EA5814" w:rsidRDefault="00954373" w:rsidP="005448C4">
            <w:pPr>
              <w:jc w:val="both"/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6628" w:type="dxa"/>
          </w:tcPr>
          <w:p w:rsidR="00954373" w:rsidRPr="00EA5814" w:rsidRDefault="00954373" w:rsidP="005448C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A3272" w:rsidRPr="00EA5814" w:rsidTr="009C4E67">
        <w:tc>
          <w:tcPr>
            <w:tcW w:w="2660" w:type="dxa"/>
          </w:tcPr>
          <w:p w:rsidR="002A3272" w:rsidRPr="00EA5814" w:rsidRDefault="002A3272" w:rsidP="005448C4">
            <w:pPr>
              <w:jc w:val="both"/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Position</w:t>
            </w:r>
            <w:r w:rsidR="00900160" w:rsidRPr="00EA5814">
              <w:rPr>
                <w:rFonts w:cs="Arial"/>
                <w:sz w:val="24"/>
                <w:szCs w:val="24"/>
              </w:rPr>
              <w:t>(s)</w:t>
            </w:r>
          </w:p>
        </w:tc>
        <w:tc>
          <w:tcPr>
            <w:tcW w:w="6628" w:type="dxa"/>
          </w:tcPr>
          <w:p w:rsidR="002A3272" w:rsidRPr="00EA5814" w:rsidRDefault="002A3272" w:rsidP="005448C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A170C" w:rsidRPr="00EA5814" w:rsidTr="009C4E67">
        <w:tc>
          <w:tcPr>
            <w:tcW w:w="2660" w:type="dxa"/>
          </w:tcPr>
          <w:p w:rsidR="005A170C" w:rsidRPr="00EA5814" w:rsidRDefault="005A170C" w:rsidP="005448C4">
            <w:pPr>
              <w:jc w:val="both"/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Telephone number</w:t>
            </w:r>
            <w:r w:rsidR="00461997" w:rsidRPr="00EA581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5A170C" w:rsidRPr="00EA5814" w:rsidRDefault="005A170C" w:rsidP="005448C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A170C" w:rsidRPr="00EA5814" w:rsidTr="009C4E67">
        <w:tc>
          <w:tcPr>
            <w:tcW w:w="2660" w:type="dxa"/>
          </w:tcPr>
          <w:p w:rsidR="005A170C" w:rsidRPr="00EA5814" w:rsidRDefault="009C4E67" w:rsidP="00306BF0">
            <w:pPr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Delegate e</w:t>
            </w:r>
            <w:r w:rsidR="005A170C" w:rsidRPr="00EA5814">
              <w:rPr>
                <w:rFonts w:cs="Arial"/>
                <w:sz w:val="24"/>
                <w:szCs w:val="24"/>
              </w:rPr>
              <w:t>mail address</w:t>
            </w:r>
            <w:r w:rsidR="007A4C77" w:rsidRPr="00EA5814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6628" w:type="dxa"/>
          </w:tcPr>
          <w:p w:rsidR="005A170C" w:rsidRPr="00EA5814" w:rsidRDefault="005A170C" w:rsidP="005448C4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105B5B" w:rsidRPr="00EA5814" w:rsidTr="00166F95">
        <w:tc>
          <w:tcPr>
            <w:tcW w:w="9288" w:type="dxa"/>
            <w:gridSpan w:val="2"/>
          </w:tcPr>
          <w:p w:rsidR="00105B5B" w:rsidRPr="00EA5814" w:rsidRDefault="00105B5B" w:rsidP="005448C4">
            <w:pPr>
              <w:jc w:val="both"/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Please advise us of any special requirements to enable delegates to attend or fully participate in this workshop:</w:t>
            </w:r>
          </w:p>
          <w:p w:rsidR="005448C4" w:rsidRPr="00EA5814" w:rsidRDefault="005448C4" w:rsidP="003F2DE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54373" w:rsidRPr="00EA5814" w:rsidTr="009C4E67">
        <w:tc>
          <w:tcPr>
            <w:tcW w:w="2660" w:type="dxa"/>
          </w:tcPr>
          <w:p w:rsidR="00954373" w:rsidRPr="00EA5814" w:rsidRDefault="00954373" w:rsidP="00276B48">
            <w:pPr>
              <w:rPr>
                <w:rFonts w:cs="Arial"/>
                <w:sz w:val="24"/>
                <w:szCs w:val="24"/>
              </w:rPr>
            </w:pPr>
            <w:r w:rsidRPr="00EA5814">
              <w:rPr>
                <w:rFonts w:cs="Arial"/>
                <w:sz w:val="24"/>
                <w:szCs w:val="24"/>
              </w:rPr>
              <w:t>Signed (headteacher)</w:t>
            </w:r>
          </w:p>
        </w:tc>
        <w:tc>
          <w:tcPr>
            <w:tcW w:w="6628" w:type="dxa"/>
          </w:tcPr>
          <w:p w:rsidR="00954373" w:rsidRPr="00EA5814" w:rsidRDefault="00954373" w:rsidP="00276B48">
            <w:pPr>
              <w:rPr>
                <w:rFonts w:cs="Arial"/>
                <w:sz w:val="24"/>
                <w:szCs w:val="24"/>
              </w:rPr>
            </w:pPr>
          </w:p>
          <w:p w:rsidR="00461997" w:rsidRPr="00EA5814" w:rsidRDefault="00461997" w:rsidP="00276B48">
            <w:pPr>
              <w:rPr>
                <w:rFonts w:cs="Arial"/>
                <w:sz w:val="24"/>
                <w:szCs w:val="24"/>
              </w:rPr>
            </w:pPr>
          </w:p>
        </w:tc>
      </w:tr>
      <w:tr w:rsidR="00954373" w:rsidRPr="00EA5814">
        <w:tc>
          <w:tcPr>
            <w:tcW w:w="9288" w:type="dxa"/>
            <w:gridSpan w:val="2"/>
          </w:tcPr>
          <w:p w:rsidR="00954373" w:rsidRPr="00EA5814" w:rsidRDefault="00900160" w:rsidP="00687C1B">
            <w:pPr>
              <w:rPr>
                <w:rFonts w:cs="Arial"/>
                <w:i/>
                <w:szCs w:val="24"/>
              </w:rPr>
            </w:pPr>
            <w:r w:rsidRPr="00EA5814">
              <w:rPr>
                <w:rFonts w:cs="Arial"/>
                <w:i/>
                <w:szCs w:val="24"/>
              </w:rPr>
              <w:t>*Certificates will be emailed direct</w:t>
            </w:r>
            <w:r w:rsidR="007666E0">
              <w:rPr>
                <w:rFonts w:cs="Arial"/>
                <w:i/>
                <w:szCs w:val="24"/>
              </w:rPr>
              <w:t>ly</w:t>
            </w:r>
            <w:r w:rsidRPr="00EA5814">
              <w:rPr>
                <w:rFonts w:cs="Arial"/>
                <w:i/>
                <w:szCs w:val="24"/>
              </w:rPr>
              <w:t xml:space="preserve"> to delegates after the training</w:t>
            </w:r>
          </w:p>
        </w:tc>
      </w:tr>
    </w:tbl>
    <w:p w:rsidR="00884FA5" w:rsidRPr="00EA5814" w:rsidRDefault="00884FA5" w:rsidP="00BB0929">
      <w:pPr>
        <w:rPr>
          <w:rFonts w:cs="Arial"/>
        </w:rPr>
      </w:pPr>
    </w:p>
    <w:p w:rsidR="0002002A" w:rsidRPr="00EA5814" w:rsidRDefault="0002002A" w:rsidP="00306BF0">
      <w:pPr>
        <w:rPr>
          <w:rFonts w:cs="Arial"/>
          <w:sz w:val="24"/>
          <w:szCs w:val="24"/>
        </w:rPr>
      </w:pPr>
      <w:r w:rsidRPr="00EA5814">
        <w:rPr>
          <w:rFonts w:cs="Arial"/>
          <w:sz w:val="24"/>
          <w:szCs w:val="24"/>
        </w:rPr>
        <w:t xml:space="preserve">To book your place, please fill in your details </w:t>
      </w:r>
      <w:r w:rsidR="000B3202">
        <w:rPr>
          <w:rFonts w:cs="Arial"/>
          <w:sz w:val="24"/>
          <w:szCs w:val="24"/>
        </w:rPr>
        <w:t>above</w:t>
      </w:r>
      <w:r w:rsidRPr="00EA5814">
        <w:rPr>
          <w:rFonts w:cs="Arial"/>
          <w:sz w:val="24"/>
          <w:szCs w:val="24"/>
        </w:rPr>
        <w:t xml:space="preserve"> and return </w:t>
      </w:r>
      <w:proofErr w:type="gramStart"/>
      <w:r w:rsidRPr="00EA5814">
        <w:rPr>
          <w:rFonts w:cs="Arial"/>
          <w:sz w:val="24"/>
          <w:szCs w:val="24"/>
        </w:rPr>
        <w:t>to</w:t>
      </w:r>
      <w:r w:rsidR="00306BF0">
        <w:rPr>
          <w:rFonts w:cs="Arial"/>
          <w:sz w:val="24"/>
          <w:szCs w:val="24"/>
        </w:rPr>
        <w:t>:</w:t>
      </w:r>
      <w:proofErr w:type="gramEnd"/>
      <w:r w:rsidRPr="00EA5814">
        <w:rPr>
          <w:rFonts w:cs="Arial"/>
          <w:sz w:val="24"/>
          <w:szCs w:val="24"/>
        </w:rPr>
        <w:t xml:space="preserve"> </w:t>
      </w:r>
      <w:hyperlink r:id="rId10" w:history="1">
        <w:r w:rsidR="00306BF0" w:rsidRPr="00E717CC">
          <w:rPr>
            <w:rStyle w:val="Hyperlink"/>
            <w:rFonts w:cs="Arial"/>
          </w:rPr>
          <w:t>schoolshr@southwark.gov.uk</w:t>
        </w:r>
      </w:hyperlink>
      <w:r w:rsidR="003F2DE2">
        <w:rPr>
          <w:rFonts w:cs="Arial"/>
        </w:rPr>
        <w:t>.</w:t>
      </w:r>
    </w:p>
    <w:p w:rsidR="0002002A" w:rsidRPr="00EA5814" w:rsidRDefault="0002002A" w:rsidP="00BB0929">
      <w:pPr>
        <w:rPr>
          <w:rFonts w:cs="Arial"/>
        </w:rPr>
      </w:pPr>
    </w:p>
    <w:sectPr w:rsidR="0002002A" w:rsidRPr="00EA5814" w:rsidSect="00105B5B">
      <w:headerReference w:type="first" r:id="rId11"/>
      <w:pgSz w:w="11906" w:h="16838" w:code="9"/>
      <w:pgMar w:top="1843" w:right="1985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17" w:rsidRDefault="00C61917">
      <w:r>
        <w:separator/>
      </w:r>
    </w:p>
  </w:endnote>
  <w:endnote w:type="continuationSeparator" w:id="0">
    <w:p w:rsidR="00C61917" w:rsidRDefault="00C6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17" w:rsidRDefault="00C61917">
      <w:r>
        <w:separator/>
      </w:r>
    </w:p>
  </w:footnote>
  <w:footnote w:type="continuationSeparator" w:id="0">
    <w:p w:rsidR="00C61917" w:rsidRDefault="00C6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E4" w:rsidRDefault="000D3DE4">
    <w:pPr>
      <w:pStyle w:val="Header"/>
    </w:pPr>
  </w:p>
  <w:p w:rsidR="00AE174B" w:rsidRDefault="00AE174B">
    <w:pPr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B6EB2"/>
    <w:multiLevelType w:val="hybridMultilevel"/>
    <w:tmpl w:val="8B9C5B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0FF"/>
    <w:multiLevelType w:val="hybridMultilevel"/>
    <w:tmpl w:val="AA64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73"/>
    <w:rsid w:val="00012A81"/>
    <w:rsid w:val="0002002A"/>
    <w:rsid w:val="00025498"/>
    <w:rsid w:val="00040362"/>
    <w:rsid w:val="0004142D"/>
    <w:rsid w:val="000B3202"/>
    <w:rsid w:val="000D2ECE"/>
    <w:rsid w:val="000D3DE4"/>
    <w:rsid w:val="00104B9E"/>
    <w:rsid w:val="00105B5B"/>
    <w:rsid w:val="00106ECC"/>
    <w:rsid w:val="0012610F"/>
    <w:rsid w:val="00134F2E"/>
    <w:rsid w:val="00162D54"/>
    <w:rsid w:val="00176461"/>
    <w:rsid w:val="001B5AB1"/>
    <w:rsid w:val="001C2357"/>
    <w:rsid w:val="001D1AFB"/>
    <w:rsid w:val="001E16F9"/>
    <w:rsid w:val="001E2372"/>
    <w:rsid w:val="001F1567"/>
    <w:rsid w:val="002212B9"/>
    <w:rsid w:val="00276B48"/>
    <w:rsid w:val="0028501C"/>
    <w:rsid w:val="002A3272"/>
    <w:rsid w:val="002B14A1"/>
    <w:rsid w:val="002F2D0E"/>
    <w:rsid w:val="00306BF0"/>
    <w:rsid w:val="00325250"/>
    <w:rsid w:val="00375213"/>
    <w:rsid w:val="003753AE"/>
    <w:rsid w:val="0037581E"/>
    <w:rsid w:val="003A37C8"/>
    <w:rsid w:val="003E2E0F"/>
    <w:rsid w:val="003F035F"/>
    <w:rsid w:val="003F2DE2"/>
    <w:rsid w:val="00445CC8"/>
    <w:rsid w:val="00461997"/>
    <w:rsid w:val="004641E5"/>
    <w:rsid w:val="0048214A"/>
    <w:rsid w:val="0049632B"/>
    <w:rsid w:val="004A32E3"/>
    <w:rsid w:val="004D2EA1"/>
    <w:rsid w:val="004D7252"/>
    <w:rsid w:val="004F4442"/>
    <w:rsid w:val="005448C4"/>
    <w:rsid w:val="00582376"/>
    <w:rsid w:val="005946AF"/>
    <w:rsid w:val="005A170C"/>
    <w:rsid w:val="005A26F5"/>
    <w:rsid w:val="005A7D8A"/>
    <w:rsid w:val="005D1B7A"/>
    <w:rsid w:val="005F1A94"/>
    <w:rsid w:val="00606049"/>
    <w:rsid w:val="006136BA"/>
    <w:rsid w:val="006179A1"/>
    <w:rsid w:val="00622C08"/>
    <w:rsid w:val="00636229"/>
    <w:rsid w:val="0064638E"/>
    <w:rsid w:val="006619F9"/>
    <w:rsid w:val="006733AE"/>
    <w:rsid w:val="00687C1B"/>
    <w:rsid w:val="006C0DC5"/>
    <w:rsid w:val="00700B69"/>
    <w:rsid w:val="00730784"/>
    <w:rsid w:val="007536D4"/>
    <w:rsid w:val="007666E0"/>
    <w:rsid w:val="007A1BDE"/>
    <w:rsid w:val="007A4C77"/>
    <w:rsid w:val="00806389"/>
    <w:rsid w:val="00807FBE"/>
    <w:rsid w:val="00814240"/>
    <w:rsid w:val="008450F3"/>
    <w:rsid w:val="0086400C"/>
    <w:rsid w:val="00873BA9"/>
    <w:rsid w:val="00884FA5"/>
    <w:rsid w:val="008E2466"/>
    <w:rsid w:val="008E77CB"/>
    <w:rsid w:val="00900160"/>
    <w:rsid w:val="00954373"/>
    <w:rsid w:val="00967FA0"/>
    <w:rsid w:val="00973273"/>
    <w:rsid w:val="00997AA7"/>
    <w:rsid w:val="009A1A58"/>
    <w:rsid w:val="009A26DD"/>
    <w:rsid w:val="009B53BB"/>
    <w:rsid w:val="009C4E67"/>
    <w:rsid w:val="009D7908"/>
    <w:rsid w:val="009E02D0"/>
    <w:rsid w:val="009E5050"/>
    <w:rsid w:val="009F2EC2"/>
    <w:rsid w:val="009F42F1"/>
    <w:rsid w:val="00A007AF"/>
    <w:rsid w:val="00A20A32"/>
    <w:rsid w:val="00A300C0"/>
    <w:rsid w:val="00A34387"/>
    <w:rsid w:val="00A536C9"/>
    <w:rsid w:val="00A720E1"/>
    <w:rsid w:val="00A74A0E"/>
    <w:rsid w:val="00A77895"/>
    <w:rsid w:val="00A77E0E"/>
    <w:rsid w:val="00A94AC1"/>
    <w:rsid w:val="00AD3B07"/>
    <w:rsid w:val="00AE174B"/>
    <w:rsid w:val="00AE1D36"/>
    <w:rsid w:val="00B1441D"/>
    <w:rsid w:val="00B309BC"/>
    <w:rsid w:val="00B63966"/>
    <w:rsid w:val="00B92777"/>
    <w:rsid w:val="00B95EA7"/>
    <w:rsid w:val="00BB0929"/>
    <w:rsid w:val="00BC5A7A"/>
    <w:rsid w:val="00BD6EF3"/>
    <w:rsid w:val="00BE47E9"/>
    <w:rsid w:val="00BF4C4F"/>
    <w:rsid w:val="00C2487B"/>
    <w:rsid w:val="00C47109"/>
    <w:rsid w:val="00C521A7"/>
    <w:rsid w:val="00C613F4"/>
    <w:rsid w:val="00C61917"/>
    <w:rsid w:val="00C820A0"/>
    <w:rsid w:val="00CA3405"/>
    <w:rsid w:val="00CB29F7"/>
    <w:rsid w:val="00D00CE6"/>
    <w:rsid w:val="00D11386"/>
    <w:rsid w:val="00D11898"/>
    <w:rsid w:val="00D845AD"/>
    <w:rsid w:val="00D86E78"/>
    <w:rsid w:val="00D90D71"/>
    <w:rsid w:val="00DB4C15"/>
    <w:rsid w:val="00E25EAA"/>
    <w:rsid w:val="00E8728D"/>
    <w:rsid w:val="00EA5814"/>
    <w:rsid w:val="00F16AFA"/>
    <w:rsid w:val="00F212D2"/>
    <w:rsid w:val="00F81130"/>
    <w:rsid w:val="00F826F6"/>
    <w:rsid w:val="00F90280"/>
    <w:rsid w:val="00FD6C56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68293F87"/>
  <w15:docId w15:val="{468B93C6-4A18-4562-A0F8-556A0FD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73"/>
    <w:pPr>
      <w:spacing w:line="260" w:lineRule="atLeast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54373"/>
    <w:pPr>
      <w:keepNext/>
      <w:autoSpaceDE w:val="0"/>
      <w:autoSpaceDN w:val="0"/>
      <w:adjustRightInd w:val="0"/>
      <w:spacing w:line="220" w:lineRule="atLeast"/>
      <w:outlineLvl w:val="0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437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D3DE4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0D3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E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D3DE4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rsid w:val="0090016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7666E0"/>
    <w:pPr>
      <w:autoSpaceDE w:val="0"/>
      <w:autoSpaceDN w:val="0"/>
      <w:spacing w:line="240" w:lineRule="auto"/>
    </w:pPr>
    <w:rPr>
      <w:rFonts w:eastAsiaTheme="minorHAnsi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olshr@southwark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7FF7-A39A-48CB-95E1-469A15F9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SOUTHWARK CHILDREN’S SERVICES</vt:lpstr>
    </vt:vector>
  </TitlesOfParts>
  <Company>Southwark Council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SOUTHWARK CHILDREN’S SERVICES</dc:title>
  <dc:creator>l</dc:creator>
  <cp:lastModifiedBy>Cleary, Ela</cp:lastModifiedBy>
  <cp:revision>6</cp:revision>
  <dcterms:created xsi:type="dcterms:W3CDTF">2021-11-19T08:21:00Z</dcterms:created>
  <dcterms:modified xsi:type="dcterms:W3CDTF">2022-07-26T12:21:00Z</dcterms:modified>
</cp:coreProperties>
</file>