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0A7" w:rsidRDefault="00A550A7" w:rsidP="00A550A7">
      <w:pPr>
        <w:rPr>
          <w:rStyle w:val="Hyperlink"/>
          <w:rFonts w:cs="Arial"/>
          <w:sz w:val="18"/>
          <w:szCs w:val="18"/>
          <w:u w:val="none"/>
          <w:bdr w:val="none" w:sz="0" w:space="0" w:color="auto" w:frame="1"/>
        </w:rPr>
      </w:pPr>
      <w:r>
        <w:fldChar w:fldCharType="begin"/>
      </w:r>
      <w:r>
        <w:instrText xml:space="preserve"> HYPERLINK "https://www.weareinbeta.community/spaces/9297669" \o "We Are In Beta Community" </w:instrText>
      </w:r>
      <w:r>
        <w:fldChar w:fldCharType="separate"/>
      </w:r>
    </w:p>
    <w:p w:rsidR="00E56428" w:rsidRDefault="00A550A7" w:rsidP="00E56428">
      <w:pPr>
        <w:pStyle w:val="Heading1"/>
        <w:shd w:val="clear" w:color="auto" w:fill="FFFFFF"/>
        <w:spacing w:before="0" w:after="300" w:line="750" w:lineRule="atLeast"/>
        <w:rPr>
          <w:rFonts w:ascii="Arial" w:hAnsi="Arial" w:cs="Arial"/>
          <w:spacing w:val="-9"/>
          <w:sz w:val="66"/>
          <w:szCs w:val="66"/>
        </w:rPr>
      </w:pPr>
      <w:r>
        <w:fldChar w:fldCharType="end"/>
      </w:r>
      <w:r w:rsidR="00E56428">
        <w:rPr>
          <w:rFonts w:ascii="Arial" w:hAnsi="Arial" w:cs="Arial"/>
          <w:spacing w:val="-9"/>
          <w:sz w:val="66"/>
          <w:szCs w:val="66"/>
        </w:rPr>
        <w:t>Attendance policies and strategies - what do they look like at 25 schools with a track record of improvement?</w:t>
      </w:r>
    </w:p>
    <w:p w:rsidR="00C23486" w:rsidRPr="00C23486" w:rsidRDefault="00C23486" w:rsidP="00C23486">
      <w:pPr>
        <w:rPr>
          <w:rFonts w:eastAsia="Times New Roman" w:cs="Arial"/>
          <w:szCs w:val="24"/>
          <w:lang w:eastAsia="en-GB"/>
        </w:rPr>
      </w:pPr>
      <w:r w:rsidRPr="00C23486">
        <w:rPr>
          <w:rFonts w:eastAsia="Times New Roman" w:cs="Arial"/>
          <w:szCs w:val="24"/>
          <w:shd w:val="clear" w:color="auto" w:fill="D5DCE4" w:themeFill="text2" w:themeFillTint="33"/>
          <w:lang w:eastAsia="en-GB"/>
        </w:rPr>
        <w:t xml:space="preserve">We Are </w:t>
      </w:r>
      <w:proofErr w:type="gramStart"/>
      <w:r w:rsidRPr="00C23486">
        <w:rPr>
          <w:rFonts w:eastAsia="Times New Roman" w:cs="Arial"/>
          <w:szCs w:val="24"/>
          <w:shd w:val="clear" w:color="auto" w:fill="D5DCE4" w:themeFill="text2" w:themeFillTint="33"/>
          <w:lang w:eastAsia="en-GB"/>
        </w:rPr>
        <w:t>In</w:t>
      </w:r>
      <w:proofErr w:type="gramEnd"/>
      <w:r w:rsidRPr="00C23486">
        <w:rPr>
          <w:rFonts w:eastAsia="Times New Roman" w:cs="Arial"/>
          <w:szCs w:val="24"/>
          <w:shd w:val="clear" w:color="auto" w:fill="D5DCE4" w:themeFill="text2" w:themeFillTint="33"/>
          <w:lang w:eastAsia="en-GB"/>
        </w:rPr>
        <w:t xml:space="preserve"> Beta Community</w:t>
      </w:r>
      <w:r>
        <w:rPr>
          <w:rFonts w:eastAsia="Times New Roman" w:cs="Arial"/>
          <w:szCs w:val="24"/>
          <w:lang w:eastAsia="en-GB"/>
        </w:rPr>
        <w:t xml:space="preserve"> ha</w:t>
      </w:r>
      <w:r w:rsidR="005D6413">
        <w:rPr>
          <w:rFonts w:eastAsia="Times New Roman" w:cs="Arial"/>
          <w:szCs w:val="24"/>
          <w:lang w:eastAsia="en-GB"/>
        </w:rPr>
        <w:t>ve</w:t>
      </w:r>
      <w:r>
        <w:rPr>
          <w:rFonts w:eastAsia="Times New Roman" w:cs="Arial"/>
          <w:szCs w:val="24"/>
          <w:lang w:eastAsia="en-GB"/>
        </w:rPr>
        <w:t xml:space="preserve"> kindly shared with us their key findings following an analysis of school attendance policies, guidance for parents/carers and other attendance-related information in the top 25 schools with a track record of </w:t>
      </w:r>
      <w:r w:rsidR="005D6413">
        <w:rPr>
          <w:rFonts w:eastAsia="Times New Roman" w:cs="Arial"/>
          <w:szCs w:val="24"/>
          <w:lang w:eastAsia="en-GB"/>
        </w:rPr>
        <w:t xml:space="preserve">attendance </w:t>
      </w:r>
      <w:r>
        <w:rPr>
          <w:rFonts w:eastAsia="Times New Roman" w:cs="Arial"/>
          <w:szCs w:val="24"/>
          <w:lang w:eastAsia="en-GB"/>
        </w:rPr>
        <w:t>improvement. We hope you</w:t>
      </w:r>
      <w:r w:rsidR="00095DF6">
        <w:rPr>
          <w:rFonts w:eastAsia="Times New Roman" w:cs="Arial"/>
          <w:szCs w:val="24"/>
          <w:lang w:eastAsia="en-GB"/>
        </w:rPr>
        <w:t xml:space="preserve"> will</w:t>
      </w:r>
      <w:r>
        <w:rPr>
          <w:rFonts w:eastAsia="Times New Roman" w:cs="Arial"/>
          <w:szCs w:val="24"/>
          <w:lang w:eastAsia="en-GB"/>
        </w:rPr>
        <w:t xml:space="preserve"> find this helpful when reviewing your own school’s policies. Click below to find out the 12 key findings:</w:t>
      </w:r>
    </w:p>
    <w:p w:rsidR="007A33C7" w:rsidRDefault="007A33C7" w:rsidP="00256B61">
      <w:pPr>
        <w:shd w:val="clear" w:color="auto" w:fill="FFFFFF"/>
        <w:spacing w:before="450" w:after="150" w:line="540" w:lineRule="atLeast"/>
        <w:outlineLvl w:val="2"/>
        <w:rPr>
          <w:rFonts w:eastAsia="Times New Roman" w:cs="Arial"/>
          <w:b/>
          <w:bCs/>
          <w:spacing w:val="-8"/>
          <w:sz w:val="45"/>
          <w:szCs w:val="45"/>
          <w:lang w:eastAsia="en-GB"/>
        </w:rPr>
      </w:pPr>
      <w:r>
        <w:rPr>
          <w:noProof/>
          <w:lang w:eastAsia="en-GB"/>
        </w:rPr>
        <w:drawing>
          <wp:inline distT="0" distB="0" distL="0" distR="0" wp14:anchorId="4731E290" wp14:editId="39F212A6">
            <wp:extent cx="3289300" cy="1625600"/>
            <wp:effectExtent l="0" t="0" r="6350" b="0"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217" t="10243" r="3833" b="39334"/>
                    <a:stretch/>
                  </pic:blipFill>
                  <pic:spPr bwMode="auto">
                    <a:xfrm>
                      <a:off x="0" y="0"/>
                      <a:ext cx="328930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3C7" w:rsidRDefault="007A33C7" w:rsidP="00256B61">
      <w:pPr>
        <w:shd w:val="clear" w:color="auto" w:fill="FFFFFF"/>
        <w:spacing w:before="450" w:after="150" w:line="540" w:lineRule="atLeast"/>
        <w:outlineLvl w:val="2"/>
        <w:rPr>
          <w:rFonts w:eastAsia="Times New Roman" w:cs="Arial"/>
          <w:b/>
          <w:bCs/>
          <w:spacing w:val="-8"/>
          <w:sz w:val="45"/>
          <w:szCs w:val="45"/>
          <w:lang w:eastAsia="en-GB"/>
        </w:rPr>
      </w:pPr>
    </w:p>
    <w:p w:rsidR="007A33C7" w:rsidRDefault="007A33C7" w:rsidP="00256B61">
      <w:pPr>
        <w:shd w:val="clear" w:color="auto" w:fill="FFFFFF"/>
        <w:spacing w:before="450" w:after="150" w:line="540" w:lineRule="atLeast"/>
        <w:outlineLvl w:val="2"/>
        <w:rPr>
          <w:rFonts w:eastAsia="Times New Roman" w:cs="Arial"/>
          <w:b/>
          <w:bCs/>
          <w:spacing w:val="-8"/>
          <w:sz w:val="45"/>
          <w:szCs w:val="45"/>
          <w:lang w:eastAsia="en-GB"/>
        </w:rPr>
      </w:pPr>
    </w:p>
    <w:p w:rsidR="007A33C7" w:rsidRDefault="007A33C7" w:rsidP="00256B61">
      <w:pPr>
        <w:shd w:val="clear" w:color="auto" w:fill="FFFFFF"/>
        <w:spacing w:before="450" w:after="150" w:line="540" w:lineRule="atLeast"/>
        <w:outlineLvl w:val="2"/>
        <w:rPr>
          <w:rFonts w:eastAsia="Times New Roman" w:cs="Arial"/>
          <w:b/>
          <w:bCs/>
          <w:spacing w:val="-8"/>
          <w:sz w:val="45"/>
          <w:szCs w:val="45"/>
          <w:lang w:eastAsia="en-GB"/>
        </w:rPr>
      </w:pPr>
    </w:p>
    <w:p w:rsidR="007A33C7" w:rsidRDefault="007A33C7" w:rsidP="00256B61">
      <w:pPr>
        <w:shd w:val="clear" w:color="auto" w:fill="FFFFFF"/>
        <w:spacing w:before="450" w:after="150" w:line="540" w:lineRule="atLeast"/>
        <w:outlineLvl w:val="2"/>
        <w:rPr>
          <w:rFonts w:eastAsia="Times New Roman" w:cs="Arial"/>
          <w:b/>
          <w:bCs/>
          <w:spacing w:val="-8"/>
          <w:sz w:val="45"/>
          <w:szCs w:val="45"/>
          <w:lang w:eastAsia="en-GB"/>
        </w:rPr>
      </w:pPr>
    </w:p>
    <w:p w:rsidR="007A33C7" w:rsidRDefault="007A33C7" w:rsidP="00256B61">
      <w:pPr>
        <w:shd w:val="clear" w:color="auto" w:fill="FFFFFF"/>
        <w:spacing w:before="450" w:after="150" w:line="540" w:lineRule="atLeast"/>
        <w:outlineLvl w:val="2"/>
        <w:rPr>
          <w:rFonts w:eastAsia="Times New Roman" w:cs="Arial"/>
          <w:b/>
          <w:bCs/>
          <w:spacing w:val="-8"/>
          <w:sz w:val="45"/>
          <w:szCs w:val="45"/>
          <w:lang w:eastAsia="en-GB"/>
        </w:rPr>
      </w:pPr>
    </w:p>
    <w:p w:rsidR="00C94912" w:rsidRDefault="00C94912"/>
    <w:sectPr w:rsidR="00C949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859EF"/>
    <w:multiLevelType w:val="multilevel"/>
    <w:tmpl w:val="F9CA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B61"/>
    <w:rsid w:val="00045A24"/>
    <w:rsid w:val="00095DF6"/>
    <w:rsid w:val="00256B61"/>
    <w:rsid w:val="005D6413"/>
    <w:rsid w:val="007A33C7"/>
    <w:rsid w:val="00A550A7"/>
    <w:rsid w:val="00C23486"/>
    <w:rsid w:val="00C94912"/>
    <w:rsid w:val="00E5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E5FF8"/>
  <w15:chartTrackingRefBased/>
  <w15:docId w15:val="{76A56145-A897-4F79-B458-3F4D0855E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64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256B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56B6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256B6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6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56B6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64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ost-tag-name">
    <w:name w:val="post-tag-name"/>
    <w:basedOn w:val="DefaultParagraphFont"/>
    <w:rsid w:val="00A550A7"/>
  </w:style>
  <w:style w:type="character" w:styleId="FollowedHyperlink">
    <w:name w:val="FollowedHyperlink"/>
    <w:basedOn w:val="DefaultParagraphFont"/>
    <w:uiPriority w:val="99"/>
    <w:semiHidden/>
    <w:unhideWhenUsed/>
    <w:rsid w:val="00A55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76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4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weareinbeta.community/posts/attendance-policies-and-strategies-what-do-they-look-like-at-25-schools-with-a-track-record-of-improvemen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510</Characters>
  <Application>Microsoft Office Word</Application>
  <DocSecurity>4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Attendance policies and strategies - what do they look like at 25 schools with a</vt:lpstr>
      <vt:lpstr>        /</vt:lpstr>
      <vt:lpstr>        </vt:lpstr>
      <vt:lpstr>        </vt:lpstr>
      <vt:lpstr>        </vt:lpstr>
      <vt:lpstr>        </vt:lpstr>
      <vt:lpstr>        </vt:lpstr>
    </vt:vector>
  </TitlesOfParts>
  <Company>London Borough of Southwark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Cleary, Ela</dc:creator>
  <cp:keywords/>
  <dc:description/>
  <cp:lastModifiedBy>Cleary, Ela</cp:lastModifiedBy>
  <cp:revision>2</cp:revision>
  <dcterms:created xsi:type="dcterms:W3CDTF">2023-03-28T09:56:00Z</dcterms:created>
  <dcterms:modified xsi:type="dcterms:W3CDTF">2023-03-28T09:56:00Z</dcterms:modified>
</cp:coreProperties>
</file>