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8D9" w:rsidRDefault="002C18D9" w:rsidP="002C18D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color w:val="0070C0"/>
        </w:rPr>
      </w:pPr>
      <w:r>
        <w:rPr>
          <w:color w:val="0070C0"/>
        </w:rPr>
        <w:t>NOTE: T</w:t>
      </w:r>
      <w:r w:rsidRPr="002C18D9">
        <w:rPr>
          <w:color w:val="0070C0"/>
        </w:rPr>
        <w:t>his template serves as a framework to assist schools in articulati</w:t>
      </w:r>
      <w:r>
        <w:rPr>
          <w:color w:val="0070C0"/>
        </w:rPr>
        <w:t>ng their commitment to prioritis</w:t>
      </w:r>
      <w:r w:rsidRPr="002C18D9">
        <w:rPr>
          <w:color w:val="0070C0"/>
        </w:rPr>
        <w:t xml:space="preserve">ing the health and well-being of </w:t>
      </w:r>
      <w:r>
        <w:rPr>
          <w:color w:val="0070C0"/>
        </w:rPr>
        <w:t xml:space="preserve">their employees. This </w:t>
      </w:r>
      <w:proofErr w:type="gramStart"/>
      <w:r>
        <w:rPr>
          <w:color w:val="0070C0"/>
        </w:rPr>
        <w:t>has been shared</w:t>
      </w:r>
      <w:proofErr w:type="gramEnd"/>
      <w:r>
        <w:rPr>
          <w:color w:val="0070C0"/>
        </w:rPr>
        <w:t xml:space="preserve"> with trade unions. We encourage Governing Bodies to consider the significance of this matter when adopting or adapting this template. </w:t>
      </w:r>
    </w:p>
    <w:p w:rsidR="002C18D9" w:rsidRDefault="002C18D9" w:rsidP="002C18D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pPr>
      <w:r>
        <w:rPr>
          <w:color w:val="0070C0"/>
        </w:rPr>
        <w:t xml:space="preserve">PLEASE DELETE SECTIONS IN BLUE </w:t>
      </w:r>
    </w:p>
    <w:p w:rsidR="002C18D9" w:rsidRPr="002C18D9" w:rsidRDefault="002C18D9" w:rsidP="002C18D9">
      <w:pPr>
        <w:spacing w:before="100" w:beforeAutospacing="1" w:after="100" w:afterAutospacing="1" w:line="240" w:lineRule="auto"/>
        <w:jc w:val="both"/>
        <w:rPr>
          <w:rFonts w:eastAsia="Times New Roman" w:cs="Arial"/>
          <w:szCs w:val="24"/>
          <w:lang w:eastAsia="en-GB"/>
        </w:rPr>
      </w:pPr>
      <w:r w:rsidRPr="002C18D9">
        <w:rPr>
          <w:rFonts w:eastAsia="Times New Roman" w:cs="Arial"/>
          <w:b/>
          <w:bCs/>
          <w:szCs w:val="24"/>
          <w:lang w:eastAsia="en-GB"/>
        </w:rPr>
        <w:t>Health and Well-Being Statement</w:t>
      </w:r>
    </w:p>
    <w:p w:rsidR="002C18D9" w:rsidRPr="002C18D9" w:rsidRDefault="002C18D9" w:rsidP="002C18D9">
      <w:pPr>
        <w:spacing w:before="100" w:beforeAutospacing="1" w:after="100" w:afterAutospacing="1" w:line="240" w:lineRule="auto"/>
        <w:jc w:val="both"/>
        <w:rPr>
          <w:rFonts w:eastAsia="Times New Roman" w:cs="Arial"/>
          <w:szCs w:val="24"/>
          <w:lang w:eastAsia="en-GB"/>
        </w:rPr>
      </w:pPr>
      <w:r w:rsidRPr="002C18D9">
        <w:rPr>
          <w:rFonts w:eastAsia="Times New Roman" w:cs="Arial"/>
          <w:b/>
          <w:bCs/>
          <w:szCs w:val="24"/>
          <w:lang w:eastAsia="en-GB"/>
        </w:rPr>
        <w:t>Introduction</w:t>
      </w:r>
    </w:p>
    <w:p w:rsidR="002C18D9" w:rsidRPr="002C18D9" w:rsidRDefault="002C18D9" w:rsidP="002C18D9">
      <w:pPr>
        <w:spacing w:before="100" w:beforeAutospacing="1" w:after="100" w:afterAutospacing="1" w:line="240" w:lineRule="auto"/>
        <w:jc w:val="both"/>
        <w:rPr>
          <w:rFonts w:eastAsia="Times New Roman" w:cs="Arial"/>
          <w:szCs w:val="24"/>
          <w:lang w:eastAsia="en-GB"/>
        </w:rPr>
      </w:pPr>
      <w:r w:rsidRPr="002C18D9">
        <w:rPr>
          <w:rFonts w:eastAsia="Times New Roman" w:cs="Arial"/>
          <w:szCs w:val="24"/>
          <w:lang w:eastAsia="en-GB"/>
        </w:rPr>
        <w:t>This statement outlines our commitment to fostering a work</w:t>
      </w:r>
      <w:bookmarkStart w:id="0" w:name="_GoBack"/>
      <w:bookmarkEnd w:id="0"/>
      <w:r w:rsidRPr="002C18D9">
        <w:rPr>
          <w:rFonts w:eastAsia="Times New Roman" w:cs="Arial"/>
          <w:szCs w:val="24"/>
          <w:lang w:eastAsia="en-GB"/>
        </w:rPr>
        <w:t xml:space="preserve"> environment that prioritizes the health and well-being of our employees. We are dedicated to creating a workplace that promotes robust mental health and enables our staff to flourish with comprehensive support.</w:t>
      </w:r>
    </w:p>
    <w:p w:rsidR="002C18D9" w:rsidRPr="002C18D9" w:rsidRDefault="002C18D9" w:rsidP="002C18D9">
      <w:pPr>
        <w:spacing w:before="100" w:beforeAutospacing="1" w:after="100" w:afterAutospacing="1" w:line="240" w:lineRule="auto"/>
        <w:jc w:val="both"/>
        <w:rPr>
          <w:rFonts w:eastAsia="Times New Roman" w:cs="Arial"/>
          <w:szCs w:val="24"/>
          <w:lang w:eastAsia="en-GB"/>
        </w:rPr>
      </w:pPr>
      <w:r w:rsidRPr="002C18D9">
        <w:rPr>
          <w:rFonts w:eastAsia="Times New Roman" w:cs="Arial"/>
          <w:szCs w:val="24"/>
          <w:lang w:eastAsia="en-GB"/>
        </w:rPr>
        <w:t>We acknowledge that the physical and psychological well-being of our employees plays a pivotal role in their professional success. To this end, we are unwavering in our determination to manage both the physical and emotional aspects of your work, making well-being an integral part of our orga</w:t>
      </w:r>
      <w:r>
        <w:rPr>
          <w:rFonts w:eastAsia="Times New Roman" w:cs="Arial"/>
          <w:szCs w:val="24"/>
          <w:lang w:eastAsia="en-GB"/>
        </w:rPr>
        <w:t>nis</w:t>
      </w:r>
      <w:r w:rsidRPr="002C18D9">
        <w:rPr>
          <w:rFonts w:eastAsia="Times New Roman" w:cs="Arial"/>
          <w:szCs w:val="24"/>
          <w:lang w:eastAsia="en-GB"/>
        </w:rPr>
        <w:t>ational culture.</w:t>
      </w:r>
    </w:p>
    <w:p w:rsidR="002C18D9" w:rsidRPr="002C18D9" w:rsidRDefault="002C18D9" w:rsidP="002C18D9">
      <w:pPr>
        <w:spacing w:before="100" w:beforeAutospacing="1" w:after="100" w:afterAutospacing="1" w:line="240" w:lineRule="auto"/>
        <w:jc w:val="both"/>
        <w:rPr>
          <w:rFonts w:eastAsia="Times New Roman" w:cs="Arial"/>
          <w:szCs w:val="24"/>
          <w:lang w:eastAsia="en-GB"/>
        </w:rPr>
      </w:pPr>
      <w:r>
        <w:rPr>
          <w:rFonts w:eastAsia="Times New Roman" w:cs="Arial"/>
          <w:szCs w:val="24"/>
          <w:lang w:eastAsia="en-GB"/>
        </w:rPr>
        <w:t>It is</w:t>
      </w:r>
      <w:r w:rsidRPr="002C18D9">
        <w:rPr>
          <w:rFonts w:eastAsia="Times New Roman" w:cs="Arial"/>
          <w:szCs w:val="24"/>
          <w:lang w:eastAsia="en-GB"/>
        </w:rPr>
        <w:t xml:space="preserve"> i</w:t>
      </w:r>
      <w:r>
        <w:rPr>
          <w:rFonts w:eastAsia="Times New Roman" w:cs="Arial"/>
          <w:szCs w:val="24"/>
          <w:lang w:eastAsia="en-GB"/>
        </w:rPr>
        <w:t>mportant to note that this statement</w:t>
      </w:r>
      <w:r w:rsidRPr="002C18D9">
        <w:rPr>
          <w:rFonts w:eastAsia="Times New Roman" w:cs="Arial"/>
          <w:szCs w:val="24"/>
          <w:lang w:eastAsia="en-GB"/>
        </w:rPr>
        <w:t xml:space="preserve"> does not constitute a part of your employment contract, and we retain the right to make revisions when necessary.</w:t>
      </w:r>
    </w:p>
    <w:p w:rsidR="002C18D9" w:rsidRPr="002C18D9" w:rsidRDefault="002C18D9" w:rsidP="002C18D9">
      <w:pPr>
        <w:spacing w:before="100" w:beforeAutospacing="1" w:after="100" w:afterAutospacing="1" w:line="240" w:lineRule="auto"/>
        <w:jc w:val="both"/>
        <w:rPr>
          <w:rFonts w:eastAsia="Times New Roman" w:cs="Arial"/>
          <w:szCs w:val="24"/>
          <w:lang w:eastAsia="en-GB"/>
        </w:rPr>
      </w:pPr>
      <w:r w:rsidRPr="002C18D9">
        <w:rPr>
          <w:rFonts w:eastAsia="Times New Roman" w:cs="Arial"/>
          <w:b/>
          <w:bCs/>
          <w:szCs w:val="24"/>
          <w:lang w:eastAsia="en-GB"/>
        </w:rPr>
        <w:t>Scope</w:t>
      </w:r>
    </w:p>
    <w:p w:rsidR="002C18D9" w:rsidRPr="002C18D9" w:rsidRDefault="002C18D9" w:rsidP="002C18D9">
      <w:pPr>
        <w:spacing w:before="100" w:beforeAutospacing="1" w:after="100" w:afterAutospacing="1" w:line="240" w:lineRule="auto"/>
        <w:jc w:val="both"/>
        <w:rPr>
          <w:rFonts w:eastAsia="Times New Roman" w:cs="Arial"/>
          <w:szCs w:val="24"/>
          <w:lang w:eastAsia="en-GB"/>
        </w:rPr>
      </w:pPr>
      <w:r>
        <w:rPr>
          <w:rFonts w:eastAsia="Times New Roman" w:cs="Arial"/>
          <w:szCs w:val="24"/>
          <w:lang w:eastAsia="en-GB"/>
        </w:rPr>
        <w:t>This statement</w:t>
      </w:r>
      <w:r w:rsidRPr="002C18D9">
        <w:rPr>
          <w:rFonts w:eastAsia="Times New Roman" w:cs="Arial"/>
          <w:szCs w:val="24"/>
          <w:lang w:eastAsia="en-GB"/>
        </w:rPr>
        <w:t xml:space="preserve"> applies to all employees.</w:t>
      </w:r>
    </w:p>
    <w:p w:rsidR="002C18D9" w:rsidRPr="002C18D9" w:rsidRDefault="002C18D9" w:rsidP="002C18D9">
      <w:pPr>
        <w:spacing w:before="100" w:beforeAutospacing="1" w:after="100" w:afterAutospacing="1" w:line="240" w:lineRule="auto"/>
        <w:jc w:val="both"/>
        <w:rPr>
          <w:rFonts w:eastAsia="Times New Roman" w:cs="Arial"/>
          <w:szCs w:val="24"/>
          <w:lang w:eastAsia="en-GB"/>
        </w:rPr>
      </w:pPr>
      <w:r w:rsidRPr="002C18D9">
        <w:rPr>
          <w:rFonts w:eastAsia="Times New Roman" w:cs="Arial"/>
          <w:b/>
          <w:bCs/>
          <w:szCs w:val="24"/>
          <w:lang w:eastAsia="en-GB"/>
        </w:rPr>
        <w:t>Role and Responsibilities</w:t>
      </w:r>
    </w:p>
    <w:p w:rsidR="002C18D9" w:rsidRPr="002C18D9" w:rsidRDefault="002C18D9" w:rsidP="002C18D9">
      <w:pPr>
        <w:spacing w:before="100" w:beforeAutospacing="1" w:after="100" w:afterAutospacing="1" w:line="240" w:lineRule="auto"/>
        <w:jc w:val="both"/>
        <w:rPr>
          <w:rFonts w:eastAsia="Times New Roman" w:cs="Arial"/>
          <w:szCs w:val="24"/>
          <w:lang w:eastAsia="en-GB"/>
        </w:rPr>
      </w:pPr>
      <w:r w:rsidRPr="002C18D9">
        <w:rPr>
          <w:rFonts w:eastAsia="Times New Roman" w:cs="Arial"/>
          <w:b/>
          <w:bCs/>
          <w:szCs w:val="24"/>
          <w:lang w:eastAsia="en-GB"/>
        </w:rPr>
        <w:t>Governing Body</w:t>
      </w:r>
    </w:p>
    <w:p w:rsidR="002C18D9" w:rsidRPr="002C18D9" w:rsidRDefault="002C18D9" w:rsidP="002C18D9">
      <w:pPr>
        <w:spacing w:before="100" w:beforeAutospacing="1" w:after="100" w:afterAutospacing="1" w:line="240" w:lineRule="auto"/>
        <w:jc w:val="both"/>
        <w:rPr>
          <w:rFonts w:eastAsia="Times New Roman" w:cs="Arial"/>
          <w:szCs w:val="24"/>
          <w:lang w:eastAsia="en-GB"/>
        </w:rPr>
      </w:pPr>
      <w:r w:rsidRPr="002C18D9">
        <w:rPr>
          <w:rFonts w:eastAsia="Times New Roman" w:cs="Arial"/>
          <w:szCs w:val="24"/>
          <w:lang w:eastAsia="en-GB"/>
        </w:rPr>
        <w:t>As the governing body, we hold the responsibility of ensuring, to the best of our ability, the health, safety, and welfare of all our employees. Furthermore, we are committed to taking reasonable measures to safeguard anyone impacted by our operations.</w:t>
      </w:r>
    </w:p>
    <w:p w:rsidR="002C18D9" w:rsidRPr="002C18D9" w:rsidRDefault="002C18D9" w:rsidP="002C18D9">
      <w:pPr>
        <w:spacing w:before="100" w:beforeAutospacing="1" w:after="100" w:afterAutospacing="1" w:line="240" w:lineRule="auto"/>
        <w:jc w:val="both"/>
        <w:rPr>
          <w:rFonts w:eastAsia="Times New Roman" w:cs="Arial"/>
          <w:szCs w:val="24"/>
          <w:lang w:eastAsia="en-GB"/>
        </w:rPr>
      </w:pPr>
      <w:r w:rsidRPr="002C18D9">
        <w:rPr>
          <w:rFonts w:eastAsia="Times New Roman" w:cs="Arial"/>
          <w:szCs w:val="24"/>
          <w:lang w:eastAsia="en-GB"/>
        </w:rPr>
        <w:t>In addition to minimizing safety risks, this involves managing workplace stress effectively. We will accomplish this by providing:</w:t>
      </w:r>
    </w:p>
    <w:p w:rsidR="002C18D9" w:rsidRPr="002C18D9" w:rsidRDefault="002C18D9" w:rsidP="002C18D9">
      <w:pPr>
        <w:numPr>
          <w:ilvl w:val="0"/>
          <w:numId w:val="1"/>
        </w:numPr>
        <w:spacing w:before="100" w:beforeAutospacing="1" w:after="100" w:afterAutospacing="1" w:line="240" w:lineRule="auto"/>
        <w:jc w:val="both"/>
        <w:rPr>
          <w:rFonts w:eastAsia="Times New Roman" w:cs="Arial"/>
          <w:szCs w:val="24"/>
          <w:lang w:eastAsia="en-GB"/>
        </w:rPr>
      </w:pPr>
      <w:r w:rsidRPr="002C18D9">
        <w:rPr>
          <w:rFonts w:eastAsia="Times New Roman" w:cs="Arial"/>
          <w:szCs w:val="24"/>
          <w:lang w:eastAsia="en-GB"/>
        </w:rPr>
        <w:t>The necessary tools and training required for your role</w:t>
      </w:r>
    </w:p>
    <w:p w:rsidR="002C18D9" w:rsidRPr="002C18D9" w:rsidRDefault="002C18D9" w:rsidP="002C18D9">
      <w:pPr>
        <w:numPr>
          <w:ilvl w:val="0"/>
          <w:numId w:val="1"/>
        </w:numPr>
        <w:spacing w:before="100" w:beforeAutospacing="1" w:after="100" w:afterAutospacing="1" w:line="240" w:lineRule="auto"/>
        <w:jc w:val="both"/>
        <w:rPr>
          <w:rFonts w:eastAsia="Times New Roman" w:cs="Arial"/>
          <w:szCs w:val="24"/>
          <w:lang w:eastAsia="en-GB"/>
        </w:rPr>
      </w:pPr>
      <w:r w:rsidRPr="002C18D9">
        <w:rPr>
          <w:rFonts w:eastAsia="Times New Roman" w:cs="Arial"/>
          <w:szCs w:val="24"/>
          <w:lang w:eastAsia="en-GB"/>
        </w:rPr>
        <w:t>Opportunities for you to have a say in how you work</w:t>
      </w:r>
    </w:p>
    <w:p w:rsidR="002C18D9" w:rsidRPr="002C18D9" w:rsidRDefault="002C18D9" w:rsidP="002C18D9">
      <w:pPr>
        <w:numPr>
          <w:ilvl w:val="0"/>
          <w:numId w:val="1"/>
        </w:numPr>
        <w:spacing w:before="100" w:beforeAutospacing="1" w:after="100" w:afterAutospacing="1" w:line="240" w:lineRule="auto"/>
        <w:jc w:val="both"/>
        <w:rPr>
          <w:rFonts w:eastAsia="Times New Roman" w:cs="Arial"/>
          <w:szCs w:val="24"/>
          <w:lang w:eastAsia="en-GB"/>
        </w:rPr>
      </w:pPr>
      <w:r w:rsidRPr="002C18D9">
        <w:rPr>
          <w:rFonts w:eastAsia="Times New Roman" w:cs="Arial"/>
          <w:szCs w:val="24"/>
          <w:lang w:eastAsia="en-GB"/>
        </w:rPr>
        <w:t>A manageable workload</w:t>
      </w:r>
    </w:p>
    <w:p w:rsidR="002C18D9" w:rsidRPr="002C18D9" w:rsidRDefault="002C18D9" w:rsidP="002C18D9">
      <w:pPr>
        <w:numPr>
          <w:ilvl w:val="0"/>
          <w:numId w:val="1"/>
        </w:numPr>
        <w:spacing w:before="100" w:beforeAutospacing="1" w:after="100" w:afterAutospacing="1" w:line="240" w:lineRule="auto"/>
        <w:jc w:val="both"/>
        <w:rPr>
          <w:rFonts w:eastAsia="Times New Roman" w:cs="Arial"/>
          <w:szCs w:val="24"/>
          <w:lang w:eastAsia="en-GB"/>
        </w:rPr>
      </w:pPr>
      <w:r w:rsidRPr="002C18D9">
        <w:rPr>
          <w:rFonts w:eastAsia="Times New Roman" w:cs="Arial"/>
          <w:szCs w:val="24"/>
          <w:lang w:eastAsia="en-GB"/>
        </w:rPr>
        <w:t>Support for maintaining a healthy work-life balance</w:t>
      </w:r>
    </w:p>
    <w:p w:rsidR="002C18D9" w:rsidRPr="002C18D9" w:rsidRDefault="002C18D9" w:rsidP="002C18D9">
      <w:pPr>
        <w:numPr>
          <w:ilvl w:val="0"/>
          <w:numId w:val="1"/>
        </w:numPr>
        <w:spacing w:before="100" w:beforeAutospacing="1" w:after="100" w:afterAutospacing="1" w:line="240" w:lineRule="auto"/>
        <w:jc w:val="both"/>
        <w:rPr>
          <w:rFonts w:eastAsia="Times New Roman" w:cs="Arial"/>
          <w:szCs w:val="24"/>
          <w:lang w:eastAsia="en-GB"/>
        </w:rPr>
      </w:pPr>
      <w:r w:rsidRPr="002C18D9">
        <w:rPr>
          <w:rFonts w:eastAsia="Times New Roman" w:cs="Arial"/>
          <w:szCs w:val="24"/>
          <w:lang w:eastAsia="en-GB"/>
        </w:rPr>
        <w:t>Empowerment to adapt positively to change</w:t>
      </w:r>
    </w:p>
    <w:p w:rsidR="002C18D9" w:rsidRPr="002C18D9" w:rsidRDefault="002C18D9" w:rsidP="002C18D9">
      <w:pPr>
        <w:numPr>
          <w:ilvl w:val="0"/>
          <w:numId w:val="1"/>
        </w:numPr>
        <w:spacing w:before="100" w:beforeAutospacing="1" w:after="100" w:afterAutospacing="1" w:line="240" w:lineRule="auto"/>
        <w:jc w:val="both"/>
        <w:rPr>
          <w:rFonts w:eastAsia="Times New Roman" w:cs="Arial"/>
          <w:szCs w:val="24"/>
          <w:lang w:eastAsia="en-GB"/>
        </w:rPr>
      </w:pPr>
      <w:r w:rsidRPr="002C18D9">
        <w:rPr>
          <w:rFonts w:eastAsia="Times New Roman" w:cs="Arial"/>
          <w:szCs w:val="24"/>
          <w:lang w:eastAsia="en-GB"/>
        </w:rPr>
        <w:t>A respectful and supportive work environment</w:t>
      </w:r>
    </w:p>
    <w:p w:rsidR="002C18D9" w:rsidRPr="002C18D9" w:rsidRDefault="002C18D9" w:rsidP="002C18D9">
      <w:pPr>
        <w:numPr>
          <w:ilvl w:val="0"/>
          <w:numId w:val="1"/>
        </w:numPr>
        <w:spacing w:before="100" w:beforeAutospacing="1" w:after="100" w:afterAutospacing="1" w:line="240" w:lineRule="auto"/>
        <w:jc w:val="both"/>
        <w:rPr>
          <w:rFonts w:eastAsia="Times New Roman" w:cs="Arial"/>
          <w:szCs w:val="24"/>
          <w:lang w:eastAsia="en-GB"/>
        </w:rPr>
      </w:pPr>
      <w:r w:rsidRPr="002C18D9">
        <w:rPr>
          <w:rFonts w:eastAsia="Times New Roman" w:cs="Arial"/>
          <w:szCs w:val="24"/>
          <w:lang w:eastAsia="en-GB"/>
        </w:rPr>
        <w:t>Optimal working conditions</w:t>
      </w:r>
    </w:p>
    <w:p w:rsidR="002C18D9" w:rsidRPr="002C18D9" w:rsidRDefault="002C18D9" w:rsidP="002C18D9">
      <w:pPr>
        <w:spacing w:before="100" w:beforeAutospacing="1" w:after="100" w:afterAutospacing="1" w:line="240" w:lineRule="auto"/>
        <w:jc w:val="both"/>
        <w:rPr>
          <w:rFonts w:eastAsia="Times New Roman" w:cs="Arial"/>
          <w:szCs w:val="24"/>
          <w:lang w:eastAsia="en-GB"/>
        </w:rPr>
      </w:pPr>
      <w:r w:rsidRPr="002C18D9">
        <w:rPr>
          <w:rFonts w:eastAsia="Times New Roman" w:cs="Arial"/>
          <w:szCs w:val="24"/>
          <w:lang w:eastAsia="en-GB"/>
        </w:rPr>
        <w:t>We remain committed to evolving our well-being strategy and related policies to ensure that we consistently promote and support your health and well-being at all levels.</w:t>
      </w:r>
    </w:p>
    <w:p w:rsidR="002C18D9" w:rsidRPr="002C18D9" w:rsidRDefault="002C18D9" w:rsidP="002C18D9">
      <w:pPr>
        <w:spacing w:before="100" w:beforeAutospacing="1" w:after="100" w:afterAutospacing="1" w:line="240" w:lineRule="auto"/>
        <w:jc w:val="both"/>
        <w:rPr>
          <w:rFonts w:eastAsia="Times New Roman" w:cs="Arial"/>
          <w:szCs w:val="24"/>
          <w:lang w:eastAsia="en-GB"/>
        </w:rPr>
      </w:pPr>
      <w:r w:rsidRPr="002C18D9">
        <w:rPr>
          <w:rFonts w:eastAsia="Times New Roman" w:cs="Arial"/>
          <w:b/>
          <w:bCs/>
          <w:szCs w:val="24"/>
          <w:lang w:eastAsia="en-GB"/>
        </w:rPr>
        <w:lastRenderedPageBreak/>
        <w:t>Line Managers</w:t>
      </w:r>
    </w:p>
    <w:p w:rsidR="002C18D9" w:rsidRPr="002C18D9" w:rsidRDefault="002C18D9" w:rsidP="002C18D9">
      <w:pPr>
        <w:spacing w:before="100" w:beforeAutospacing="1" w:after="100" w:afterAutospacing="1" w:line="240" w:lineRule="auto"/>
        <w:jc w:val="both"/>
        <w:rPr>
          <w:rFonts w:eastAsia="Times New Roman" w:cs="Arial"/>
          <w:szCs w:val="24"/>
          <w:lang w:eastAsia="en-GB"/>
        </w:rPr>
      </w:pPr>
      <w:r w:rsidRPr="002C18D9">
        <w:rPr>
          <w:rFonts w:eastAsia="Times New Roman" w:cs="Arial"/>
          <w:szCs w:val="24"/>
          <w:lang w:eastAsia="en-GB"/>
        </w:rPr>
        <w:t>Line managers play a crucial role in supporting our well-being strategy by:</w:t>
      </w:r>
    </w:p>
    <w:p w:rsidR="002C18D9" w:rsidRPr="002C18D9" w:rsidRDefault="002C18D9" w:rsidP="002C18D9">
      <w:pPr>
        <w:numPr>
          <w:ilvl w:val="0"/>
          <w:numId w:val="2"/>
        </w:numPr>
        <w:spacing w:before="100" w:beforeAutospacing="1" w:after="100" w:afterAutospacing="1" w:line="240" w:lineRule="auto"/>
        <w:jc w:val="both"/>
        <w:rPr>
          <w:rFonts w:eastAsia="Times New Roman" w:cs="Arial"/>
          <w:szCs w:val="24"/>
          <w:lang w:eastAsia="en-GB"/>
        </w:rPr>
      </w:pPr>
      <w:r w:rsidRPr="002C18D9">
        <w:rPr>
          <w:rFonts w:eastAsia="Times New Roman" w:cs="Arial"/>
          <w:szCs w:val="24"/>
          <w:lang w:eastAsia="en-GB"/>
        </w:rPr>
        <w:t>Monitoring workloads to ensure they are manageable</w:t>
      </w:r>
    </w:p>
    <w:p w:rsidR="002C18D9" w:rsidRPr="002C18D9" w:rsidRDefault="002C18D9" w:rsidP="002C18D9">
      <w:pPr>
        <w:numPr>
          <w:ilvl w:val="0"/>
          <w:numId w:val="2"/>
        </w:numPr>
        <w:spacing w:before="100" w:beforeAutospacing="1" w:after="100" w:afterAutospacing="1" w:line="240" w:lineRule="auto"/>
        <w:jc w:val="both"/>
        <w:rPr>
          <w:rFonts w:eastAsia="Times New Roman" w:cs="Arial"/>
          <w:szCs w:val="24"/>
          <w:lang w:eastAsia="en-GB"/>
        </w:rPr>
      </w:pPr>
      <w:r w:rsidRPr="002C18D9">
        <w:rPr>
          <w:rFonts w:eastAsia="Times New Roman" w:cs="Arial"/>
          <w:szCs w:val="24"/>
          <w:lang w:eastAsia="en-GB"/>
        </w:rPr>
        <w:t>Tracking working hours and encouraging regular breaks</w:t>
      </w:r>
    </w:p>
    <w:p w:rsidR="002C18D9" w:rsidRPr="002C18D9" w:rsidRDefault="002C18D9" w:rsidP="002C18D9">
      <w:pPr>
        <w:numPr>
          <w:ilvl w:val="0"/>
          <w:numId w:val="2"/>
        </w:numPr>
        <w:spacing w:before="100" w:beforeAutospacing="1" w:after="100" w:afterAutospacing="1" w:line="240" w:lineRule="auto"/>
        <w:jc w:val="both"/>
        <w:rPr>
          <w:rFonts w:eastAsia="Times New Roman" w:cs="Arial"/>
          <w:szCs w:val="24"/>
          <w:lang w:eastAsia="en-GB"/>
        </w:rPr>
      </w:pPr>
      <w:r w:rsidRPr="002C18D9">
        <w:rPr>
          <w:rFonts w:eastAsia="Times New Roman" w:cs="Arial"/>
          <w:szCs w:val="24"/>
          <w:lang w:eastAsia="en-GB"/>
        </w:rPr>
        <w:t>Familiarizing themselves with policies impacting well-being, including those related to equality, diversity, inclusion, bullying, harassment, and flexible working</w:t>
      </w:r>
    </w:p>
    <w:p w:rsidR="002C18D9" w:rsidRPr="002C18D9" w:rsidRDefault="002C18D9" w:rsidP="002C18D9">
      <w:pPr>
        <w:numPr>
          <w:ilvl w:val="0"/>
          <w:numId w:val="2"/>
        </w:numPr>
        <w:spacing w:before="100" w:beforeAutospacing="1" w:after="100" w:afterAutospacing="1" w:line="240" w:lineRule="auto"/>
        <w:jc w:val="both"/>
        <w:rPr>
          <w:rFonts w:eastAsia="Times New Roman" w:cs="Arial"/>
          <w:szCs w:val="24"/>
          <w:lang w:eastAsia="en-GB"/>
        </w:rPr>
      </w:pPr>
      <w:r w:rsidRPr="002C18D9">
        <w:rPr>
          <w:rFonts w:eastAsia="Times New Roman" w:cs="Arial"/>
          <w:szCs w:val="24"/>
          <w:lang w:eastAsia="en-GB"/>
        </w:rPr>
        <w:t>Consulting with individuals regarding changes that may affect their health and well-being</w:t>
      </w:r>
    </w:p>
    <w:p w:rsidR="002C18D9" w:rsidRPr="002C18D9" w:rsidRDefault="002C18D9" w:rsidP="002C18D9">
      <w:pPr>
        <w:numPr>
          <w:ilvl w:val="0"/>
          <w:numId w:val="2"/>
        </w:numPr>
        <w:spacing w:before="100" w:beforeAutospacing="1" w:after="100" w:afterAutospacing="1" w:line="240" w:lineRule="auto"/>
        <w:jc w:val="both"/>
        <w:rPr>
          <w:rFonts w:eastAsia="Times New Roman" w:cs="Arial"/>
          <w:szCs w:val="24"/>
          <w:lang w:eastAsia="en-GB"/>
        </w:rPr>
      </w:pPr>
      <w:r w:rsidRPr="002C18D9">
        <w:rPr>
          <w:rFonts w:eastAsia="Times New Roman" w:cs="Arial"/>
          <w:szCs w:val="24"/>
          <w:lang w:eastAsia="en-GB"/>
        </w:rPr>
        <w:t xml:space="preserve">Familiarizing themselves with employee support services, such as helplines, online resources, occupational health services, and </w:t>
      </w:r>
      <w:proofErr w:type="spellStart"/>
      <w:r w:rsidRPr="002C18D9">
        <w:rPr>
          <w:rFonts w:eastAsia="Times New Roman" w:cs="Arial"/>
          <w:szCs w:val="24"/>
          <w:lang w:eastAsia="en-GB"/>
        </w:rPr>
        <w:t>counseling</w:t>
      </w:r>
      <w:proofErr w:type="spellEnd"/>
    </w:p>
    <w:p w:rsidR="002C18D9" w:rsidRPr="002C18D9" w:rsidRDefault="002C18D9" w:rsidP="002C18D9">
      <w:pPr>
        <w:numPr>
          <w:ilvl w:val="0"/>
          <w:numId w:val="2"/>
        </w:numPr>
        <w:spacing w:before="100" w:beforeAutospacing="1" w:after="100" w:afterAutospacing="1" w:line="240" w:lineRule="auto"/>
        <w:jc w:val="both"/>
        <w:rPr>
          <w:rFonts w:eastAsia="Times New Roman" w:cs="Arial"/>
          <w:szCs w:val="24"/>
          <w:lang w:eastAsia="en-GB"/>
        </w:rPr>
      </w:pPr>
      <w:r w:rsidRPr="002C18D9">
        <w:rPr>
          <w:rFonts w:eastAsia="Times New Roman" w:cs="Arial"/>
          <w:szCs w:val="24"/>
          <w:lang w:eastAsia="en-GB"/>
        </w:rPr>
        <w:t>Encouraging employees to participate in well-being initiatives</w:t>
      </w:r>
    </w:p>
    <w:p w:rsidR="002C18D9" w:rsidRPr="002C18D9" w:rsidRDefault="002C18D9" w:rsidP="002C18D9">
      <w:pPr>
        <w:numPr>
          <w:ilvl w:val="0"/>
          <w:numId w:val="2"/>
        </w:numPr>
        <w:spacing w:before="100" w:beforeAutospacing="1" w:after="100" w:afterAutospacing="1" w:line="240" w:lineRule="auto"/>
        <w:jc w:val="both"/>
        <w:rPr>
          <w:rFonts w:eastAsia="Times New Roman" w:cs="Arial"/>
          <w:szCs w:val="24"/>
          <w:lang w:eastAsia="en-GB"/>
        </w:rPr>
      </w:pPr>
      <w:r w:rsidRPr="002C18D9">
        <w:rPr>
          <w:rFonts w:eastAsia="Times New Roman" w:cs="Arial"/>
          <w:szCs w:val="24"/>
          <w:lang w:eastAsia="en-GB"/>
        </w:rPr>
        <w:t>Collaborating with relevant professionals, including HR, occupational health, and medical experts, to facilitate the successful rehabilitation of individuals on sick leave</w:t>
      </w:r>
    </w:p>
    <w:p w:rsidR="002C18D9" w:rsidRPr="002C18D9" w:rsidRDefault="002C18D9" w:rsidP="002C18D9">
      <w:pPr>
        <w:numPr>
          <w:ilvl w:val="0"/>
          <w:numId w:val="2"/>
        </w:numPr>
        <w:spacing w:before="100" w:beforeAutospacing="1" w:after="100" w:afterAutospacing="1" w:line="240" w:lineRule="auto"/>
        <w:jc w:val="both"/>
        <w:rPr>
          <w:rFonts w:eastAsia="Times New Roman" w:cs="Arial"/>
          <w:szCs w:val="24"/>
          <w:lang w:eastAsia="en-GB"/>
        </w:rPr>
      </w:pPr>
      <w:r w:rsidRPr="002C18D9">
        <w:rPr>
          <w:rFonts w:eastAsia="Times New Roman" w:cs="Arial"/>
          <w:szCs w:val="24"/>
          <w:lang w:eastAsia="en-GB"/>
        </w:rPr>
        <w:t>Maintaining strict confidentiality when assisting individuals</w:t>
      </w:r>
    </w:p>
    <w:p w:rsidR="002C18D9" w:rsidRPr="002C18D9" w:rsidRDefault="002C18D9" w:rsidP="002C18D9">
      <w:pPr>
        <w:spacing w:before="100" w:beforeAutospacing="1" w:after="100" w:afterAutospacing="1" w:line="240" w:lineRule="auto"/>
        <w:jc w:val="both"/>
        <w:rPr>
          <w:rFonts w:eastAsia="Times New Roman" w:cs="Arial"/>
          <w:szCs w:val="24"/>
          <w:lang w:eastAsia="en-GB"/>
        </w:rPr>
      </w:pPr>
      <w:r w:rsidRPr="002C18D9">
        <w:rPr>
          <w:rFonts w:eastAsia="Times New Roman" w:cs="Arial"/>
          <w:b/>
          <w:bCs/>
          <w:szCs w:val="24"/>
          <w:lang w:eastAsia="en-GB"/>
        </w:rPr>
        <w:t>Staff</w:t>
      </w:r>
    </w:p>
    <w:p w:rsidR="002C18D9" w:rsidRPr="002C18D9" w:rsidRDefault="002C18D9" w:rsidP="002C18D9">
      <w:pPr>
        <w:spacing w:before="100" w:beforeAutospacing="1" w:after="100" w:afterAutospacing="1" w:line="240" w:lineRule="auto"/>
        <w:jc w:val="both"/>
        <w:rPr>
          <w:rFonts w:eastAsia="Times New Roman" w:cs="Arial"/>
          <w:szCs w:val="24"/>
          <w:lang w:eastAsia="en-GB"/>
        </w:rPr>
      </w:pPr>
      <w:r w:rsidRPr="002C18D9">
        <w:rPr>
          <w:rFonts w:eastAsia="Times New Roman" w:cs="Arial"/>
          <w:szCs w:val="24"/>
          <w:lang w:eastAsia="en-GB"/>
        </w:rPr>
        <w:t>Staff members also have a pivotal role in supporting our well-being strategy by:</w:t>
      </w:r>
    </w:p>
    <w:p w:rsidR="002C18D9" w:rsidRPr="002C18D9" w:rsidRDefault="002C18D9" w:rsidP="002C18D9">
      <w:pPr>
        <w:numPr>
          <w:ilvl w:val="0"/>
          <w:numId w:val="3"/>
        </w:numPr>
        <w:spacing w:before="100" w:beforeAutospacing="1" w:after="100" w:afterAutospacing="1" w:line="240" w:lineRule="auto"/>
        <w:jc w:val="both"/>
        <w:rPr>
          <w:rFonts w:eastAsia="Times New Roman" w:cs="Arial"/>
          <w:szCs w:val="24"/>
          <w:lang w:eastAsia="en-GB"/>
        </w:rPr>
      </w:pPr>
      <w:r w:rsidRPr="002C18D9">
        <w:rPr>
          <w:rFonts w:eastAsia="Times New Roman" w:cs="Arial"/>
          <w:szCs w:val="24"/>
          <w:lang w:eastAsia="en-GB"/>
        </w:rPr>
        <w:t>Taking reasonable measures to ensure their own and others' health and safety</w:t>
      </w:r>
    </w:p>
    <w:p w:rsidR="002C18D9" w:rsidRPr="002C18D9" w:rsidRDefault="002C18D9" w:rsidP="002C18D9">
      <w:pPr>
        <w:numPr>
          <w:ilvl w:val="0"/>
          <w:numId w:val="3"/>
        </w:numPr>
        <w:spacing w:before="100" w:beforeAutospacing="1" w:after="100" w:afterAutospacing="1" w:line="240" w:lineRule="auto"/>
        <w:jc w:val="both"/>
        <w:rPr>
          <w:rFonts w:eastAsia="Times New Roman" w:cs="Arial"/>
          <w:szCs w:val="24"/>
          <w:lang w:eastAsia="en-GB"/>
        </w:rPr>
      </w:pPr>
      <w:r w:rsidRPr="002C18D9">
        <w:rPr>
          <w:rFonts w:eastAsia="Times New Roman" w:cs="Arial"/>
          <w:szCs w:val="24"/>
          <w:lang w:eastAsia="en-GB"/>
        </w:rPr>
        <w:t>Working appropriate hours, taking regular breaks, and fostering healthy work habits</w:t>
      </w:r>
    </w:p>
    <w:p w:rsidR="002C18D9" w:rsidRPr="002C18D9" w:rsidRDefault="002C18D9" w:rsidP="002C18D9">
      <w:pPr>
        <w:numPr>
          <w:ilvl w:val="0"/>
          <w:numId w:val="3"/>
        </w:numPr>
        <w:spacing w:before="100" w:beforeAutospacing="1" w:after="100" w:afterAutospacing="1" w:line="240" w:lineRule="auto"/>
        <w:jc w:val="both"/>
        <w:rPr>
          <w:rFonts w:eastAsia="Times New Roman" w:cs="Arial"/>
          <w:szCs w:val="24"/>
          <w:lang w:eastAsia="en-GB"/>
        </w:rPr>
      </w:pPr>
      <w:r w:rsidRPr="002C18D9">
        <w:rPr>
          <w:rFonts w:eastAsia="Times New Roman" w:cs="Arial"/>
          <w:szCs w:val="24"/>
          <w:lang w:eastAsia="en-GB"/>
        </w:rPr>
        <w:t>Reporting health, safety, and well-being concerns that affect their work to their line managers</w:t>
      </w:r>
    </w:p>
    <w:p w:rsidR="002C18D9" w:rsidRPr="002C18D9" w:rsidRDefault="002C18D9" w:rsidP="002C18D9">
      <w:pPr>
        <w:numPr>
          <w:ilvl w:val="0"/>
          <w:numId w:val="3"/>
        </w:numPr>
        <w:spacing w:before="100" w:beforeAutospacing="1" w:after="100" w:afterAutospacing="1" w:line="240" w:lineRule="auto"/>
        <w:jc w:val="both"/>
        <w:rPr>
          <w:rFonts w:eastAsia="Times New Roman" w:cs="Arial"/>
          <w:szCs w:val="24"/>
          <w:lang w:eastAsia="en-GB"/>
        </w:rPr>
      </w:pPr>
      <w:r w:rsidRPr="002C18D9">
        <w:rPr>
          <w:rFonts w:eastAsia="Times New Roman" w:cs="Arial"/>
          <w:szCs w:val="24"/>
          <w:lang w:eastAsia="en-GB"/>
        </w:rPr>
        <w:t xml:space="preserve">Utilizing </w:t>
      </w:r>
      <w:proofErr w:type="spellStart"/>
      <w:r w:rsidRPr="002C18D9">
        <w:rPr>
          <w:rFonts w:eastAsia="Times New Roman" w:cs="Arial"/>
          <w:szCs w:val="24"/>
          <w:lang w:eastAsia="en-GB"/>
        </w:rPr>
        <w:t>counseling</w:t>
      </w:r>
      <w:proofErr w:type="spellEnd"/>
      <w:r w:rsidRPr="002C18D9">
        <w:rPr>
          <w:rFonts w:eastAsia="Times New Roman" w:cs="Arial"/>
          <w:szCs w:val="24"/>
          <w:lang w:eastAsia="en-GB"/>
        </w:rPr>
        <w:t xml:space="preserve"> and training opportunities</w:t>
      </w:r>
    </w:p>
    <w:p w:rsidR="002C18D9" w:rsidRPr="002C18D9" w:rsidRDefault="002C18D9" w:rsidP="002C18D9">
      <w:pPr>
        <w:numPr>
          <w:ilvl w:val="0"/>
          <w:numId w:val="3"/>
        </w:numPr>
        <w:spacing w:before="100" w:beforeAutospacing="1" w:after="100" w:afterAutospacing="1" w:line="240" w:lineRule="auto"/>
        <w:jc w:val="both"/>
        <w:rPr>
          <w:rFonts w:eastAsia="Times New Roman" w:cs="Arial"/>
          <w:szCs w:val="24"/>
          <w:lang w:eastAsia="en-GB"/>
        </w:rPr>
      </w:pPr>
      <w:r w:rsidRPr="002C18D9">
        <w:rPr>
          <w:rFonts w:eastAsia="Times New Roman" w:cs="Arial"/>
          <w:szCs w:val="24"/>
          <w:lang w:eastAsia="en-GB"/>
        </w:rPr>
        <w:t>Actively engaging in our well-being initiatives</w:t>
      </w:r>
    </w:p>
    <w:p w:rsidR="002C18D9" w:rsidRPr="002C18D9" w:rsidRDefault="002C18D9" w:rsidP="002C18D9">
      <w:pPr>
        <w:spacing w:before="100" w:beforeAutospacing="1" w:after="100" w:afterAutospacing="1" w:line="240" w:lineRule="auto"/>
        <w:jc w:val="both"/>
        <w:rPr>
          <w:rFonts w:eastAsia="Times New Roman" w:cs="Arial"/>
          <w:szCs w:val="24"/>
          <w:lang w:eastAsia="en-GB"/>
        </w:rPr>
      </w:pPr>
      <w:r w:rsidRPr="002C18D9">
        <w:rPr>
          <w:rFonts w:eastAsia="Times New Roman" w:cs="Arial"/>
          <w:b/>
          <w:bCs/>
          <w:szCs w:val="24"/>
          <w:lang w:eastAsia="en-GB"/>
        </w:rPr>
        <w:t>Our Well-being Programs</w:t>
      </w:r>
    </w:p>
    <w:p w:rsidR="002C18D9" w:rsidRDefault="002C18D9" w:rsidP="002C18D9">
      <w:pPr>
        <w:spacing w:before="100" w:beforeAutospacing="1" w:after="100" w:afterAutospacing="1" w:line="240" w:lineRule="auto"/>
        <w:jc w:val="both"/>
        <w:rPr>
          <w:rFonts w:eastAsia="Times New Roman" w:cs="Arial"/>
          <w:color w:val="0070C0"/>
          <w:szCs w:val="24"/>
          <w:lang w:eastAsia="en-GB"/>
        </w:rPr>
      </w:pPr>
      <w:r w:rsidRPr="002C18D9">
        <w:rPr>
          <w:rFonts w:eastAsia="Times New Roman" w:cs="Arial"/>
          <w:color w:val="0070C0"/>
          <w:szCs w:val="24"/>
          <w:lang w:eastAsia="en-GB"/>
        </w:rPr>
        <w:t xml:space="preserve">[Note: This section </w:t>
      </w:r>
      <w:proofErr w:type="gramStart"/>
      <w:r w:rsidRPr="002C18D9">
        <w:rPr>
          <w:rFonts w:eastAsia="Times New Roman" w:cs="Arial"/>
          <w:color w:val="0070C0"/>
          <w:szCs w:val="24"/>
          <w:lang w:eastAsia="en-GB"/>
        </w:rPr>
        <w:t>is intended</w:t>
      </w:r>
      <w:proofErr w:type="gramEnd"/>
      <w:r w:rsidRPr="002C18D9">
        <w:rPr>
          <w:rFonts w:eastAsia="Times New Roman" w:cs="Arial"/>
          <w:color w:val="0070C0"/>
          <w:szCs w:val="24"/>
          <w:lang w:eastAsia="en-GB"/>
        </w:rPr>
        <w:t xml:space="preserve"> for the school to provide details about their specific well-be</w:t>
      </w:r>
      <w:r>
        <w:rPr>
          <w:rFonts w:eastAsia="Times New Roman" w:cs="Arial"/>
          <w:color w:val="0070C0"/>
          <w:szCs w:val="24"/>
          <w:lang w:eastAsia="en-GB"/>
        </w:rPr>
        <w:t>ing activities and initiatives.</w:t>
      </w:r>
      <w:r w:rsidRPr="002C18D9">
        <w:rPr>
          <w:rFonts w:eastAsia="Times New Roman" w:cs="Arial"/>
          <w:color w:val="0070C0"/>
          <w:szCs w:val="24"/>
          <w:lang w:eastAsia="en-GB"/>
        </w:rPr>
        <w:t>]</w:t>
      </w:r>
    </w:p>
    <w:p w:rsidR="002C18D9" w:rsidRPr="002C18D9" w:rsidRDefault="002C18D9" w:rsidP="002C18D9">
      <w:pPr>
        <w:spacing w:before="100" w:beforeAutospacing="1" w:after="100" w:afterAutospacing="1" w:line="240" w:lineRule="auto"/>
        <w:jc w:val="both"/>
        <w:rPr>
          <w:rFonts w:eastAsia="Times New Roman" w:cs="Arial"/>
          <w:color w:val="0070C0"/>
          <w:szCs w:val="24"/>
          <w:lang w:eastAsia="en-GB"/>
        </w:rPr>
      </w:pPr>
      <w:r w:rsidRPr="002C18D9">
        <w:rPr>
          <w:rFonts w:eastAsia="Times New Roman" w:cs="Arial"/>
          <w:color w:val="0070C0"/>
          <w:szCs w:val="24"/>
          <w:lang w:eastAsia="en-GB"/>
        </w:rPr>
        <w:t>For more information, please refer to [source]. We strongly encourage your participation in these programs. We also welcome suggestions for additional well-being activities under this policy. Feel free to share your ideas with [nominated contact].</w:t>
      </w:r>
    </w:p>
    <w:p w:rsidR="002C18D9" w:rsidRPr="002C18D9" w:rsidRDefault="002C18D9" w:rsidP="002C18D9">
      <w:pPr>
        <w:spacing w:before="100" w:beforeAutospacing="1" w:after="100" w:afterAutospacing="1" w:line="240" w:lineRule="auto"/>
        <w:jc w:val="both"/>
        <w:rPr>
          <w:rFonts w:eastAsia="Times New Roman" w:cs="Arial"/>
          <w:szCs w:val="24"/>
          <w:lang w:eastAsia="en-GB"/>
        </w:rPr>
      </w:pPr>
      <w:r w:rsidRPr="002C18D9">
        <w:rPr>
          <w:rFonts w:eastAsia="Times New Roman" w:cs="Arial"/>
          <w:b/>
          <w:bCs/>
          <w:szCs w:val="24"/>
          <w:lang w:eastAsia="en-GB"/>
        </w:rPr>
        <w:t>Requesting Support</w:t>
      </w:r>
    </w:p>
    <w:p w:rsidR="002C18D9" w:rsidRPr="002C18D9" w:rsidRDefault="002C18D9" w:rsidP="002C18D9">
      <w:pPr>
        <w:spacing w:before="100" w:beforeAutospacing="1" w:after="100" w:afterAutospacing="1" w:line="240" w:lineRule="auto"/>
        <w:jc w:val="both"/>
        <w:rPr>
          <w:rFonts w:eastAsia="Times New Roman" w:cs="Arial"/>
          <w:szCs w:val="24"/>
          <w:lang w:eastAsia="en-GB"/>
        </w:rPr>
      </w:pPr>
      <w:r w:rsidRPr="002C18D9">
        <w:rPr>
          <w:rFonts w:eastAsia="Times New Roman" w:cs="Arial"/>
          <w:szCs w:val="24"/>
          <w:lang w:eastAsia="en-GB"/>
        </w:rPr>
        <w:t xml:space="preserve">If you believe that your work or any aspect of it jeopardizes your well-being, we encourage you </w:t>
      </w:r>
      <w:proofErr w:type="gramStart"/>
      <w:r w:rsidRPr="002C18D9">
        <w:rPr>
          <w:rFonts w:eastAsia="Times New Roman" w:cs="Arial"/>
          <w:szCs w:val="24"/>
          <w:lang w:eastAsia="en-GB"/>
        </w:rPr>
        <w:t>to initially reach</w:t>
      </w:r>
      <w:proofErr w:type="gramEnd"/>
      <w:r w:rsidRPr="002C18D9">
        <w:rPr>
          <w:rFonts w:eastAsia="Times New Roman" w:cs="Arial"/>
          <w:szCs w:val="24"/>
          <w:lang w:eastAsia="en-GB"/>
        </w:rPr>
        <w:t xml:space="preserve"> out to the Headteacher. Your openness about any specific issues or necessary adjustments is crucial in ensuring you receive the appropriate support.</w:t>
      </w:r>
    </w:p>
    <w:p w:rsidR="002C18D9" w:rsidRPr="002C18D9" w:rsidRDefault="002C18D9" w:rsidP="002C18D9">
      <w:pPr>
        <w:spacing w:before="100" w:beforeAutospacing="1" w:after="100" w:afterAutospacing="1" w:line="240" w:lineRule="auto"/>
        <w:jc w:val="both"/>
        <w:rPr>
          <w:rFonts w:eastAsia="Times New Roman" w:cs="Arial"/>
          <w:szCs w:val="24"/>
          <w:lang w:eastAsia="en-GB"/>
        </w:rPr>
      </w:pPr>
      <w:r w:rsidRPr="002C18D9">
        <w:rPr>
          <w:rFonts w:eastAsia="Times New Roman" w:cs="Arial"/>
          <w:szCs w:val="24"/>
          <w:lang w:eastAsia="en-GB"/>
        </w:rPr>
        <w:t xml:space="preserve">Any health-related information shared during discussions with the Headteacher </w:t>
      </w:r>
      <w:proofErr w:type="gramStart"/>
      <w:r w:rsidRPr="002C18D9">
        <w:rPr>
          <w:rFonts w:eastAsia="Times New Roman" w:cs="Arial"/>
          <w:szCs w:val="24"/>
          <w:lang w:eastAsia="en-GB"/>
        </w:rPr>
        <w:t>will be treated</w:t>
      </w:r>
      <w:proofErr w:type="gramEnd"/>
      <w:r w:rsidRPr="002C18D9">
        <w:rPr>
          <w:rFonts w:eastAsia="Times New Roman" w:cs="Arial"/>
          <w:szCs w:val="24"/>
          <w:lang w:eastAsia="en-GB"/>
        </w:rPr>
        <w:t xml:space="preserve"> with utmost sensitivity and confidentiality. In some instances, we may refer you to occupational health for guidance on suitable support, including external resources.</w:t>
      </w:r>
    </w:p>
    <w:p w:rsidR="002C18D9" w:rsidRPr="002C18D9" w:rsidRDefault="002C18D9" w:rsidP="002C18D9">
      <w:pPr>
        <w:spacing w:before="100" w:beforeAutospacing="1" w:after="100" w:afterAutospacing="1" w:line="240" w:lineRule="auto"/>
        <w:jc w:val="both"/>
        <w:rPr>
          <w:rFonts w:eastAsia="Times New Roman" w:cs="Arial"/>
          <w:szCs w:val="24"/>
          <w:lang w:eastAsia="en-GB"/>
        </w:rPr>
      </w:pPr>
      <w:r w:rsidRPr="002C18D9">
        <w:rPr>
          <w:rFonts w:eastAsia="Times New Roman" w:cs="Arial"/>
          <w:b/>
          <w:bCs/>
          <w:szCs w:val="24"/>
          <w:lang w:eastAsia="en-GB"/>
        </w:rPr>
        <w:t>Employee Assistance Program</w:t>
      </w:r>
    </w:p>
    <w:p w:rsidR="002C18D9" w:rsidRPr="002C18D9" w:rsidRDefault="002C18D9" w:rsidP="002C18D9">
      <w:pPr>
        <w:spacing w:before="100" w:beforeAutospacing="1" w:after="100" w:afterAutospacing="1" w:line="240" w:lineRule="auto"/>
        <w:jc w:val="both"/>
        <w:rPr>
          <w:rFonts w:eastAsia="Times New Roman" w:cs="Arial"/>
          <w:color w:val="0070C0"/>
          <w:szCs w:val="24"/>
          <w:lang w:eastAsia="en-GB"/>
        </w:rPr>
      </w:pPr>
      <w:r w:rsidRPr="002C18D9">
        <w:rPr>
          <w:rFonts w:eastAsia="Times New Roman" w:cs="Arial"/>
          <w:color w:val="0070C0"/>
          <w:szCs w:val="24"/>
          <w:lang w:eastAsia="en-GB"/>
        </w:rPr>
        <w:t>[Note: Delete or insert appropriate information. The school should complete this section. If an employee assistance program is not available, please contact Schools HR for further information.]</w:t>
      </w:r>
    </w:p>
    <w:p w:rsidR="002C18D9" w:rsidRPr="002C18D9" w:rsidRDefault="002C18D9" w:rsidP="002C18D9">
      <w:pPr>
        <w:spacing w:before="100" w:beforeAutospacing="1" w:after="100" w:afterAutospacing="1" w:line="240" w:lineRule="auto"/>
        <w:jc w:val="both"/>
        <w:rPr>
          <w:rFonts w:eastAsia="Times New Roman" w:cs="Arial"/>
          <w:szCs w:val="24"/>
          <w:lang w:eastAsia="en-GB"/>
        </w:rPr>
      </w:pPr>
      <w:r w:rsidRPr="002C18D9">
        <w:rPr>
          <w:rFonts w:eastAsia="Times New Roman" w:cs="Arial"/>
          <w:szCs w:val="24"/>
          <w:lang w:eastAsia="en-GB"/>
        </w:rPr>
        <w:t>As part of our well-being services, we offer an Employee Assistance Program (EAP). This program provides employees with the opportunity to speak confidentially with an independent adviser about any concerns or issues they may be facing. To access the EAP website, please visit [details of the website along with the username and password].</w:t>
      </w:r>
    </w:p>
    <w:p w:rsidR="002C18D9" w:rsidRPr="002C18D9" w:rsidRDefault="002C18D9" w:rsidP="002C18D9">
      <w:pPr>
        <w:spacing w:before="100" w:beforeAutospacing="1" w:after="100" w:afterAutospacing="1" w:line="240" w:lineRule="auto"/>
        <w:jc w:val="both"/>
        <w:rPr>
          <w:rFonts w:eastAsia="Times New Roman" w:cs="Arial"/>
          <w:szCs w:val="24"/>
          <w:lang w:eastAsia="en-GB"/>
        </w:rPr>
      </w:pPr>
      <w:r w:rsidRPr="002C18D9">
        <w:rPr>
          <w:rFonts w:eastAsia="Times New Roman" w:cs="Arial"/>
          <w:b/>
          <w:bCs/>
          <w:szCs w:val="24"/>
          <w:lang w:eastAsia="en-GB"/>
        </w:rPr>
        <w:t>Data Protection</w:t>
      </w:r>
    </w:p>
    <w:p w:rsidR="002C18D9" w:rsidRPr="002C18D9" w:rsidRDefault="002C18D9" w:rsidP="002C18D9">
      <w:pPr>
        <w:spacing w:before="100" w:beforeAutospacing="1" w:after="100" w:afterAutospacing="1" w:line="240" w:lineRule="auto"/>
        <w:jc w:val="both"/>
        <w:rPr>
          <w:rFonts w:eastAsia="Times New Roman" w:cs="Arial"/>
          <w:szCs w:val="24"/>
          <w:lang w:eastAsia="en-GB"/>
        </w:rPr>
      </w:pPr>
      <w:r w:rsidRPr="002C18D9">
        <w:rPr>
          <w:rFonts w:eastAsia="Times New Roman" w:cs="Arial"/>
          <w:szCs w:val="24"/>
          <w:lang w:eastAsia="en-GB"/>
        </w:rPr>
        <w:t xml:space="preserve">We handle all personal data in accordance with our data protection policy and our policy on processing special categories of personal data. Data collected from the point at which we become aware of an issue is securely stored and accessed by individuals solely </w:t>
      </w:r>
      <w:proofErr w:type="gramStart"/>
      <w:r w:rsidRPr="002C18D9">
        <w:rPr>
          <w:rFonts w:eastAsia="Times New Roman" w:cs="Arial"/>
          <w:szCs w:val="24"/>
          <w:lang w:eastAsia="en-GB"/>
        </w:rPr>
        <w:t>for the purpose of</w:t>
      </w:r>
      <w:proofErr w:type="gramEnd"/>
      <w:r w:rsidRPr="002C18D9">
        <w:rPr>
          <w:rFonts w:eastAsia="Times New Roman" w:cs="Arial"/>
          <w:szCs w:val="24"/>
          <w:lang w:eastAsia="en-GB"/>
        </w:rPr>
        <w:t xml:space="preserve"> providing necessary support. Your privacy and data security are of utmost importance to us.</w:t>
      </w:r>
    </w:p>
    <w:p w:rsidR="0014462A" w:rsidRPr="002C18D9" w:rsidRDefault="0014462A" w:rsidP="002C18D9">
      <w:pPr>
        <w:jc w:val="both"/>
        <w:rPr>
          <w:rFonts w:cs="Arial"/>
        </w:rPr>
      </w:pPr>
    </w:p>
    <w:sectPr w:rsidR="0014462A" w:rsidRPr="002C18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14A87"/>
    <w:multiLevelType w:val="multilevel"/>
    <w:tmpl w:val="E1DA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A30B6B"/>
    <w:multiLevelType w:val="multilevel"/>
    <w:tmpl w:val="8A12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7F56D9"/>
    <w:multiLevelType w:val="multilevel"/>
    <w:tmpl w:val="FCBC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D9"/>
    <w:rsid w:val="0014462A"/>
    <w:rsid w:val="002C18D9"/>
    <w:rsid w:val="00640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341AF"/>
  <w15:chartTrackingRefBased/>
  <w15:docId w15:val="{C6CD5B24-9826-4DF5-8FE2-F2A45D02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18D9"/>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2C18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890400">
      <w:bodyDiv w:val="1"/>
      <w:marLeft w:val="0"/>
      <w:marRight w:val="0"/>
      <w:marTop w:val="0"/>
      <w:marBottom w:val="0"/>
      <w:divBdr>
        <w:top w:val="none" w:sz="0" w:space="0" w:color="auto"/>
        <w:left w:val="none" w:sz="0" w:space="0" w:color="auto"/>
        <w:bottom w:val="none" w:sz="0" w:space="0" w:color="auto"/>
        <w:right w:val="none" w:sz="0" w:space="0" w:color="auto"/>
      </w:divBdr>
    </w:div>
    <w:div w:id="1844474359">
      <w:bodyDiv w:val="1"/>
      <w:marLeft w:val="0"/>
      <w:marRight w:val="0"/>
      <w:marTop w:val="0"/>
      <w:marBottom w:val="0"/>
      <w:divBdr>
        <w:top w:val="none" w:sz="0" w:space="0" w:color="auto"/>
        <w:left w:val="none" w:sz="0" w:space="0" w:color="auto"/>
        <w:bottom w:val="none" w:sz="0" w:space="0" w:color="auto"/>
        <w:right w:val="none" w:sz="0" w:space="0" w:color="auto"/>
      </w:divBdr>
      <w:divsChild>
        <w:div w:id="1120951322">
          <w:marLeft w:val="0"/>
          <w:marRight w:val="0"/>
          <w:marTop w:val="0"/>
          <w:marBottom w:val="0"/>
          <w:divBdr>
            <w:top w:val="none" w:sz="0" w:space="0" w:color="auto"/>
            <w:left w:val="none" w:sz="0" w:space="0" w:color="auto"/>
            <w:bottom w:val="none" w:sz="0" w:space="0" w:color="auto"/>
            <w:right w:val="none" w:sz="0" w:space="0" w:color="auto"/>
          </w:divBdr>
          <w:divsChild>
            <w:div w:id="1111823787">
              <w:marLeft w:val="0"/>
              <w:marRight w:val="0"/>
              <w:marTop w:val="0"/>
              <w:marBottom w:val="0"/>
              <w:divBdr>
                <w:top w:val="none" w:sz="0" w:space="0" w:color="auto"/>
                <w:left w:val="none" w:sz="0" w:space="0" w:color="auto"/>
                <w:bottom w:val="none" w:sz="0" w:space="0" w:color="auto"/>
                <w:right w:val="none" w:sz="0" w:space="0" w:color="auto"/>
              </w:divBdr>
              <w:divsChild>
                <w:div w:id="1008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Moussa, Shereen</dc:creator>
  <cp:keywords/>
  <dc:description/>
  <cp:lastModifiedBy>Moussa, Shereen</cp:lastModifiedBy>
  <cp:revision>1</cp:revision>
  <dcterms:created xsi:type="dcterms:W3CDTF">2023-08-30T13:01:00Z</dcterms:created>
  <dcterms:modified xsi:type="dcterms:W3CDTF">2023-08-30T13:57:00Z</dcterms:modified>
</cp:coreProperties>
</file>