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F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C7529">
        <w:rPr>
          <w:rFonts w:ascii="Arial" w:hAnsi="Arial" w:cs="Arial"/>
          <w:b/>
          <w:sz w:val="28"/>
          <w:szCs w:val="28"/>
        </w:rPr>
        <w:t>Southwark Governors</w:t>
      </w:r>
      <w:r w:rsidR="00687EAA">
        <w:rPr>
          <w:rFonts w:ascii="Arial" w:hAnsi="Arial" w:cs="Arial"/>
          <w:b/>
          <w:sz w:val="28"/>
          <w:szCs w:val="28"/>
        </w:rPr>
        <w:t>’</w:t>
      </w:r>
      <w:r w:rsidRPr="004C7529">
        <w:rPr>
          <w:rFonts w:ascii="Arial" w:hAnsi="Arial" w:cs="Arial"/>
          <w:b/>
          <w:sz w:val="28"/>
          <w:szCs w:val="28"/>
        </w:rPr>
        <w:t xml:space="preserve"> Association</w:t>
      </w:r>
    </w:p>
    <w:p w:rsidR="004C7529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Nomination for Management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4C7529" w:rsidRPr="004C7529" w:rsidTr="004C7529">
        <w:tc>
          <w:tcPr>
            <w:tcW w:w="4621" w:type="dxa"/>
          </w:tcPr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</w:tr>
      <w:tr w:rsidR="004C7529" w:rsidRPr="004C7529" w:rsidTr="004C7529">
        <w:tc>
          <w:tcPr>
            <w:tcW w:w="4621" w:type="dxa"/>
          </w:tcPr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Category of governor</w:t>
            </w:r>
          </w:p>
        </w:tc>
        <w:tc>
          <w:tcPr>
            <w:tcW w:w="4621" w:type="dxa"/>
          </w:tcPr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When were you first appointed as a governor?</w:t>
            </w:r>
          </w:p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4C7529" w:rsidRPr="004C7529" w:rsidTr="004C7529">
        <w:tc>
          <w:tcPr>
            <w:tcW w:w="9242" w:type="dxa"/>
            <w:gridSpan w:val="2"/>
          </w:tcPr>
          <w:p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Please set out below why you would like to be elected to the management committee and what skills</w:t>
            </w:r>
            <w:r w:rsidR="0082629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 you think you can bring.</w:t>
            </w:r>
          </w:p>
        </w:tc>
      </w:tr>
      <w:tr w:rsidR="004C7529" w:rsidRPr="004C7529" w:rsidTr="00AB1B42">
        <w:trPr>
          <w:trHeight w:val="7544"/>
        </w:trPr>
        <w:tc>
          <w:tcPr>
            <w:tcW w:w="9242" w:type="dxa"/>
            <w:gridSpan w:val="2"/>
          </w:tcPr>
          <w:p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7529" w:rsidRDefault="004C7529">
      <w:pPr>
        <w:rPr>
          <w:rFonts w:ascii="Arial" w:hAnsi="Arial" w:cs="Arial"/>
          <w:b/>
          <w:sz w:val="24"/>
          <w:szCs w:val="24"/>
        </w:rPr>
      </w:pPr>
    </w:p>
    <w:p w:rsidR="00700FB1" w:rsidRDefault="0070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to </w:t>
      </w:r>
      <w:hyperlink r:id="rId4" w:history="1">
        <w:r w:rsidRPr="00700FB1">
          <w:rPr>
            <w:rStyle w:val="Hyperlink"/>
            <w:rFonts w:ascii="Arial" w:hAnsi="Arial" w:cs="Arial"/>
            <w:b/>
            <w:sz w:val="24"/>
            <w:szCs w:val="24"/>
          </w:rPr>
          <w:t>Ela Cleary</w:t>
        </w:r>
      </w:hyperlink>
    </w:p>
    <w:p w:rsidR="004C7529" w:rsidRPr="004C7529" w:rsidRDefault="004C752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This form will be shared with Southwark governors prior to the Annual General Meeting</w:t>
      </w:r>
      <w:r w:rsidR="00700FB1">
        <w:rPr>
          <w:rFonts w:ascii="Arial" w:hAnsi="Arial" w:cs="Arial"/>
          <w:b/>
          <w:sz w:val="24"/>
          <w:szCs w:val="24"/>
        </w:rPr>
        <w:t>.</w:t>
      </w:r>
      <w:r w:rsidRPr="004C7529">
        <w:rPr>
          <w:rFonts w:ascii="Arial" w:hAnsi="Arial" w:cs="Arial"/>
        </w:rPr>
        <w:br/>
      </w:r>
    </w:p>
    <w:sectPr w:rsidR="004C7529" w:rsidRPr="004C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9"/>
    <w:rsid w:val="00480AC6"/>
    <w:rsid w:val="004C7529"/>
    <w:rsid w:val="005423AB"/>
    <w:rsid w:val="00550939"/>
    <w:rsid w:val="00687EAA"/>
    <w:rsid w:val="00700FB1"/>
    <w:rsid w:val="0082629E"/>
    <w:rsid w:val="00961595"/>
    <w:rsid w:val="009C66CC"/>
    <w:rsid w:val="009D2DAF"/>
    <w:rsid w:val="00A1260B"/>
    <w:rsid w:val="00A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75EF8-1F93-4B84-8495-4D36E44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.cleary@southwark.gov.uk?subject=Nomination%20for%20Management%20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Maureen</dc:creator>
  <cp:lastModifiedBy>Cleary, Ela</cp:lastModifiedBy>
  <cp:revision>2</cp:revision>
  <dcterms:created xsi:type="dcterms:W3CDTF">2024-03-11T13:49:00Z</dcterms:created>
  <dcterms:modified xsi:type="dcterms:W3CDTF">2024-03-11T13:49:00Z</dcterms:modified>
</cp:coreProperties>
</file>